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A45CF6" w14:textId="31D5D002" w:rsidR="00BE6B1A" w:rsidRDefault="00E24FCA" w:rsidP="00FA5D3D">
      <w:r>
        <w:rPr>
          <w:noProof/>
        </w:rPr>
        <w:drawing>
          <wp:anchor distT="0" distB="0" distL="114300" distR="114300" simplePos="0" relativeHeight="251658240" behindDoc="1" locked="0" layoutInCell="1" allowOverlap="1" wp14:anchorId="7299BAE9" wp14:editId="50D32551">
            <wp:simplePos x="0" y="0"/>
            <wp:positionH relativeFrom="column">
              <wp:posOffset>-914400</wp:posOffset>
            </wp:positionH>
            <wp:positionV relativeFrom="paragraph">
              <wp:posOffset>-1471401</wp:posOffset>
            </wp:positionV>
            <wp:extent cx="7837148" cy="10141337"/>
            <wp:effectExtent l="0" t="0" r="0" b="0"/>
            <wp:wrapNone/>
            <wp:docPr id="160264981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649811" name="Imagen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7148" cy="10141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A43E63" w14:textId="08DA10D7" w:rsidR="00FA5D3D" w:rsidRDefault="00FA5D3D" w:rsidP="00FA5D3D"/>
    <w:p w14:paraId="40B64DA5" w14:textId="3CA20840" w:rsidR="00FA5D3D" w:rsidRDefault="00FA5D3D" w:rsidP="00FA5D3D"/>
    <w:p w14:paraId="64458A56" w14:textId="77777777" w:rsidR="00FA5D3D" w:rsidRDefault="00FA5D3D" w:rsidP="00FA5D3D"/>
    <w:p w14:paraId="4EC78538" w14:textId="77777777" w:rsidR="00FA5D3D" w:rsidRDefault="00FA5D3D" w:rsidP="00FA5D3D"/>
    <w:p w14:paraId="7E98100F" w14:textId="77777777" w:rsidR="00FA5D3D" w:rsidRDefault="00FA5D3D" w:rsidP="00FA5D3D"/>
    <w:p w14:paraId="4A588158" w14:textId="77777777" w:rsidR="00FA5D3D" w:rsidRDefault="00FA5D3D" w:rsidP="00FA5D3D"/>
    <w:p w14:paraId="4999E360" w14:textId="77777777" w:rsidR="00FA5D3D" w:rsidRDefault="00FA5D3D" w:rsidP="00FA5D3D"/>
    <w:p w14:paraId="43539A29" w14:textId="77777777" w:rsidR="00FA5D3D" w:rsidRDefault="00FA5D3D" w:rsidP="00FA5D3D"/>
    <w:p w14:paraId="3D475769" w14:textId="77777777" w:rsidR="00FA5D3D" w:rsidRDefault="00FA5D3D" w:rsidP="00FA5D3D"/>
    <w:p w14:paraId="62F9D057" w14:textId="77777777" w:rsidR="00FA5D3D" w:rsidRDefault="00FA5D3D" w:rsidP="00FA5D3D"/>
    <w:p w14:paraId="21391F16" w14:textId="77777777" w:rsidR="00FA5D3D" w:rsidRDefault="00FA5D3D" w:rsidP="00FA5D3D"/>
    <w:p w14:paraId="358CE459" w14:textId="77777777" w:rsidR="00FA5D3D" w:rsidRDefault="00FA5D3D" w:rsidP="00FA5D3D"/>
    <w:p w14:paraId="0292DEB2" w14:textId="77777777" w:rsidR="00FA5D3D" w:rsidRDefault="00FA5D3D" w:rsidP="00FA5D3D"/>
    <w:p w14:paraId="64FBEE94" w14:textId="77777777" w:rsidR="00FA5D3D" w:rsidRDefault="00FA5D3D" w:rsidP="00FA5D3D"/>
    <w:p w14:paraId="08BE2332" w14:textId="77777777" w:rsidR="00FA5D3D" w:rsidRDefault="00FA5D3D" w:rsidP="00FA5D3D"/>
    <w:p w14:paraId="48C265B1" w14:textId="3F7060A7" w:rsidR="00FA5D3D" w:rsidRDefault="00FA5D3D" w:rsidP="00FA5D3D"/>
    <w:p w14:paraId="527EBBF2" w14:textId="77777777" w:rsidR="00FA5D3D" w:rsidRDefault="00FA5D3D" w:rsidP="00FA5D3D"/>
    <w:p w14:paraId="1F91A8CA" w14:textId="77777777" w:rsidR="00FA5D3D" w:rsidRDefault="00FA5D3D" w:rsidP="00FA5D3D"/>
    <w:p w14:paraId="0793EBDA" w14:textId="77777777" w:rsidR="00FA5D3D" w:rsidRDefault="00FA5D3D" w:rsidP="00FA5D3D"/>
    <w:p w14:paraId="34D62E89" w14:textId="77777777" w:rsidR="00FA5D3D" w:rsidRDefault="00FA5D3D" w:rsidP="00FA5D3D"/>
    <w:p w14:paraId="56076D28" w14:textId="77777777" w:rsidR="00FA5D3D" w:rsidRDefault="00FA5D3D" w:rsidP="00FA5D3D"/>
    <w:p w14:paraId="19B27FC5" w14:textId="77777777" w:rsidR="00FA5D3D" w:rsidRDefault="00FA5D3D" w:rsidP="00FA5D3D"/>
    <w:p w14:paraId="7505D52E" w14:textId="77777777" w:rsidR="00FA5D3D" w:rsidRDefault="00FA5D3D" w:rsidP="00FA5D3D"/>
    <w:p w14:paraId="7FDD7656" w14:textId="77777777" w:rsidR="00FA5D3D" w:rsidRDefault="00FA5D3D" w:rsidP="00FA5D3D"/>
    <w:p w14:paraId="3C0E6EF4" w14:textId="77777777" w:rsidR="00FA5D3D" w:rsidRDefault="00FA5D3D" w:rsidP="00FA5D3D"/>
    <w:p w14:paraId="2FC9BDD8" w14:textId="77777777" w:rsidR="00FA5D3D" w:rsidRDefault="00FA5D3D" w:rsidP="00FA5D3D"/>
    <w:p w14:paraId="26C7C7C6" w14:textId="4D5E60EB" w:rsidR="00FA5D3D" w:rsidRDefault="00FA5D3D" w:rsidP="00FA5D3D"/>
    <w:p w14:paraId="309D0435" w14:textId="77777777" w:rsidR="00FA5D3D" w:rsidRDefault="00FA5D3D" w:rsidP="00FA5D3D"/>
    <w:p w14:paraId="1B470A08" w14:textId="77777777" w:rsidR="00FA5D3D" w:rsidRDefault="00FA5D3D" w:rsidP="00FA5D3D"/>
    <w:p w14:paraId="53945C57" w14:textId="77777777" w:rsidR="00FA5D3D" w:rsidRDefault="00FA5D3D" w:rsidP="00FA5D3D"/>
    <w:p w14:paraId="1809C9CB" w14:textId="77777777" w:rsidR="00FA5D3D" w:rsidRDefault="00FA5D3D" w:rsidP="00FA5D3D"/>
    <w:p w14:paraId="7308525F" w14:textId="77777777" w:rsidR="00FA5D3D" w:rsidRDefault="00FA5D3D" w:rsidP="00FA5D3D"/>
    <w:p w14:paraId="236927D5" w14:textId="77777777" w:rsidR="00FA5D3D" w:rsidRDefault="00FA5D3D" w:rsidP="00FA5D3D"/>
    <w:p w14:paraId="252B65F6" w14:textId="77777777" w:rsidR="00FA5D3D" w:rsidRDefault="00FA5D3D" w:rsidP="00FA5D3D"/>
    <w:p w14:paraId="6E314A9C" w14:textId="77777777" w:rsidR="00FA5D3D" w:rsidRDefault="00FA5D3D" w:rsidP="00FA5D3D"/>
    <w:p w14:paraId="77FDEAF4" w14:textId="77777777" w:rsidR="00FA5D3D" w:rsidRDefault="00FA5D3D" w:rsidP="00FA5D3D"/>
    <w:p w14:paraId="1A6531F1" w14:textId="77777777" w:rsidR="00FA5D3D" w:rsidRDefault="00FA5D3D" w:rsidP="00FA5D3D"/>
    <w:p w14:paraId="3A2250B0" w14:textId="77777777" w:rsidR="00FA5D3D" w:rsidRDefault="00FA5D3D" w:rsidP="00FA5D3D"/>
    <w:p w14:paraId="738B185A" w14:textId="77777777" w:rsidR="00FA5D3D" w:rsidRDefault="00FA5D3D" w:rsidP="00FA5D3D"/>
    <w:p w14:paraId="31D3DC82" w14:textId="77777777" w:rsidR="00FA5D3D" w:rsidRDefault="00FA5D3D" w:rsidP="00FA5D3D"/>
    <w:p w14:paraId="6EBA2026" w14:textId="77777777" w:rsidR="00FA5D3D" w:rsidRDefault="00FA5D3D" w:rsidP="00FA5D3D"/>
    <w:p w14:paraId="6D88F09E" w14:textId="77777777" w:rsidR="00FA5D3D" w:rsidRDefault="00FA5D3D" w:rsidP="00FA5D3D"/>
    <w:p w14:paraId="48F75B05" w14:textId="77777777" w:rsidR="00FA5D3D" w:rsidRDefault="00FA5D3D" w:rsidP="00FA5D3D">
      <w:pPr>
        <w:spacing w:line="480" w:lineRule="auto"/>
        <w:jc w:val="center"/>
        <w:rPr>
          <w:rFonts w:ascii="Arial" w:hAnsi="Arial" w:cs="Arial"/>
          <w:i/>
          <w:iCs/>
          <w:sz w:val="22"/>
          <w:szCs w:val="22"/>
        </w:rPr>
      </w:pPr>
    </w:p>
    <w:p w14:paraId="09CC8051" w14:textId="77777777" w:rsidR="004C6FB2" w:rsidRPr="004C6FB2" w:rsidRDefault="004C6619" w:rsidP="004C6FB2">
      <w:pPr>
        <w:pStyle w:val="TDC1"/>
      </w:pPr>
      <w:r w:rsidRPr="004C6FB2">
        <w:lastRenderedPageBreak/>
        <w:t>Indice</w:t>
      </w:r>
    </w:p>
    <w:p w14:paraId="49A9FCAF" w14:textId="2866C627" w:rsidR="004C6FB2" w:rsidRDefault="004C6619" w:rsidP="004C6FB2">
      <w:pPr>
        <w:pStyle w:val="TDC1"/>
        <w:rPr>
          <w:noProof/>
        </w:rPr>
      </w:pPr>
      <w:r>
        <w:rPr>
          <w:bCs/>
          <w:sz w:val="24"/>
          <w:szCs w:val="24"/>
        </w:rPr>
        <w:fldChar w:fldCharType="begin"/>
      </w:r>
      <w:r w:rsidRPr="004C6619">
        <w:instrText xml:space="preserve"> TOC \o "1-4" \f \h \z </w:instrText>
      </w:r>
      <w:r>
        <w:rPr>
          <w:bCs/>
          <w:sz w:val="24"/>
          <w:szCs w:val="24"/>
        </w:rPr>
        <w:fldChar w:fldCharType="separate"/>
      </w:r>
    </w:p>
    <w:p w14:paraId="194FAFFA" w14:textId="0D1F1F01" w:rsidR="004C6FB2" w:rsidRDefault="009D2306" w:rsidP="004C6FB2">
      <w:pPr>
        <w:pStyle w:val="TDC1"/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13616275" w:history="1">
        <w:r w:rsidR="004C6FB2" w:rsidRPr="00693511">
          <w:rPr>
            <w:rStyle w:val="Hipervnculo"/>
            <w:noProof/>
          </w:rPr>
          <w:t>1</w:t>
        </w:r>
        <w:r w:rsidR="004C6FB2"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14:ligatures w14:val="standardContextual"/>
          </w:rPr>
          <w:tab/>
        </w:r>
        <w:r w:rsidR="004C6FB2" w:rsidRPr="00693511">
          <w:rPr>
            <w:rStyle w:val="Hipervnculo"/>
            <w:noProof/>
          </w:rPr>
          <w:t>Definición filosófica de la agencia ¨Marketing Digital¨</w:t>
        </w:r>
        <w:r w:rsidR="004C6FB2">
          <w:rPr>
            <w:noProof/>
            <w:webHidden/>
          </w:rPr>
          <w:tab/>
        </w:r>
        <w:r w:rsidR="004C6FB2">
          <w:rPr>
            <w:noProof/>
            <w:webHidden/>
          </w:rPr>
          <w:fldChar w:fldCharType="begin"/>
        </w:r>
        <w:r w:rsidR="004C6FB2">
          <w:rPr>
            <w:noProof/>
            <w:webHidden/>
          </w:rPr>
          <w:instrText xml:space="preserve"> PAGEREF _Toc213616275 \h </w:instrText>
        </w:r>
        <w:r w:rsidR="004C6FB2">
          <w:rPr>
            <w:noProof/>
            <w:webHidden/>
          </w:rPr>
        </w:r>
        <w:r w:rsidR="004C6FB2">
          <w:rPr>
            <w:noProof/>
            <w:webHidden/>
          </w:rPr>
          <w:fldChar w:fldCharType="separate"/>
        </w:r>
        <w:r w:rsidR="004C6FB2">
          <w:rPr>
            <w:noProof/>
            <w:webHidden/>
          </w:rPr>
          <w:t>2</w:t>
        </w:r>
        <w:r w:rsidR="004C6FB2">
          <w:rPr>
            <w:noProof/>
            <w:webHidden/>
          </w:rPr>
          <w:fldChar w:fldCharType="end"/>
        </w:r>
      </w:hyperlink>
    </w:p>
    <w:p w14:paraId="211EBA9A" w14:textId="42DB4DB0" w:rsidR="004C6FB2" w:rsidRDefault="009D2306">
      <w:pPr>
        <w:pStyle w:val="TDC2"/>
        <w:tabs>
          <w:tab w:val="left" w:pos="960"/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213616276" w:history="1">
        <w:r w:rsidR="004C6FB2" w:rsidRPr="00693511">
          <w:rPr>
            <w:rStyle w:val="Hipervnculo"/>
            <w:noProof/>
          </w:rPr>
          <w:t>1.1</w:t>
        </w:r>
        <w:r w:rsidR="004C6FB2">
          <w:rPr>
            <w:rFonts w:eastAsiaTheme="minorEastAsia" w:cstheme="minorBidi"/>
            <w:smallCaps w:val="0"/>
            <w:noProof/>
            <w:kern w:val="2"/>
            <w:sz w:val="24"/>
            <w:szCs w:val="24"/>
            <w14:ligatures w14:val="standardContextual"/>
          </w:rPr>
          <w:tab/>
        </w:r>
        <w:r w:rsidR="004C6FB2" w:rsidRPr="00693511">
          <w:rPr>
            <w:rStyle w:val="Hipervnculo"/>
            <w:noProof/>
          </w:rPr>
          <w:t>Proyecto de Marketing Digital</w:t>
        </w:r>
        <w:r w:rsidR="004C6FB2">
          <w:rPr>
            <w:noProof/>
            <w:webHidden/>
          </w:rPr>
          <w:tab/>
        </w:r>
        <w:r w:rsidR="004C6FB2">
          <w:rPr>
            <w:noProof/>
            <w:webHidden/>
          </w:rPr>
          <w:fldChar w:fldCharType="begin"/>
        </w:r>
        <w:r w:rsidR="004C6FB2">
          <w:rPr>
            <w:noProof/>
            <w:webHidden/>
          </w:rPr>
          <w:instrText xml:space="preserve"> PAGEREF _Toc213616276 \h </w:instrText>
        </w:r>
        <w:r w:rsidR="004C6FB2">
          <w:rPr>
            <w:noProof/>
            <w:webHidden/>
          </w:rPr>
        </w:r>
        <w:r w:rsidR="004C6FB2">
          <w:rPr>
            <w:noProof/>
            <w:webHidden/>
          </w:rPr>
          <w:fldChar w:fldCharType="separate"/>
        </w:r>
        <w:r w:rsidR="004C6FB2">
          <w:rPr>
            <w:noProof/>
            <w:webHidden/>
          </w:rPr>
          <w:t>2</w:t>
        </w:r>
        <w:r w:rsidR="004C6FB2">
          <w:rPr>
            <w:noProof/>
            <w:webHidden/>
          </w:rPr>
          <w:fldChar w:fldCharType="end"/>
        </w:r>
      </w:hyperlink>
    </w:p>
    <w:p w14:paraId="32E962F0" w14:textId="221CE2A9" w:rsidR="004C6FB2" w:rsidRDefault="009D2306">
      <w:pPr>
        <w:pStyle w:val="TDC2"/>
        <w:tabs>
          <w:tab w:val="left" w:pos="960"/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213616277" w:history="1">
        <w:r w:rsidR="004C6FB2" w:rsidRPr="00693511">
          <w:rPr>
            <w:rStyle w:val="Hipervnculo"/>
            <w:rFonts w:cstheme="majorHAnsi"/>
            <w:noProof/>
          </w:rPr>
          <w:t>1.2</w:t>
        </w:r>
        <w:r w:rsidR="004C6FB2">
          <w:rPr>
            <w:rFonts w:eastAsiaTheme="minorEastAsia" w:cstheme="minorBidi"/>
            <w:smallCaps w:val="0"/>
            <w:noProof/>
            <w:kern w:val="2"/>
            <w:sz w:val="24"/>
            <w:szCs w:val="24"/>
            <w14:ligatures w14:val="standardContextual"/>
          </w:rPr>
          <w:tab/>
        </w:r>
        <w:r w:rsidR="004C6FB2" w:rsidRPr="00693511">
          <w:rPr>
            <w:rStyle w:val="Hipervnculo"/>
            <w:rFonts w:cstheme="majorHAnsi"/>
            <w:noProof/>
          </w:rPr>
          <w:t>Nombre del Proyecto</w:t>
        </w:r>
        <w:r w:rsidR="004C6FB2">
          <w:rPr>
            <w:noProof/>
            <w:webHidden/>
          </w:rPr>
          <w:tab/>
        </w:r>
        <w:r w:rsidR="004C6FB2">
          <w:rPr>
            <w:noProof/>
            <w:webHidden/>
          </w:rPr>
          <w:fldChar w:fldCharType="begin"/>
        </w:r>
        <w:r w:rsidR="004C6FB2">
          <w:rPr>
            <w:noProof/>
            <w:webHidden/>
          </w:rPr>
          <w:instrText xml:space="preserve"> PAGEREF _Toc213616277 \h </w:instrText>
        </w:r>
        <w:r w:rsidR="004C6FB2">
          <w:rPr>
            <w:noProof/>
            <w:webHidden/>
          </w:rPr>
        </w:r>
        <w:r w:rsidR="004C6FB2">
          <w:rPr>
            <w:noProof/>
            <w:webHidden/>
          </w:rPr>
          <w:fldChar w:fldCharType="separate"/>
        </w:r>
        <w:r w:rsidR="004C6FB2">
          <w:rPr>
            <w:noProof/>
            <w:webHidden/>
          </w:rPr>
          <w:t>2</w:t>
        </w:r>
        <w:r w:rsidR="004C6FB2">
          <w:rPr>
            <w:noProof/>
            <w:webHidden/>
          </w:rPr>
          <w:fldChar w:fldCharType="end"/>
        </w:r>
      </w:hyperlink>
    </w:p>
    <w:p w14:paraId="3E85657B" w14:textId="577250C9" w:rsidR="004C6FB2" w:rsidRDefault="009D2306">
      <w:pPr>
        <w:pStyle w:val="TDC2"/>
        <w:tabs>
          <w:tab w:val="left" w:pos="960"/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213616278" w:history="1">
        <w:r w:rsidR="004C6FB2" w:rsidRPr="00693511">
          <w:rPr>
            <w:rStyle w:val="Hipervnculo"/>
            <w:rFonts w:cstheme="majorHAnsi"/>
            <w:noProof/>
          </w:rPr>
          <w:t>1.3</w:t>
        </w:r>
        <w:r w:rsidR="004C6FB2">
          <w:rPr>
            <w:rFonts w:eastAsiaTheme="minorEastAsia" w:cstheme="minorBidi"/>
            <w:smallCaps w:val="0"/>
            <w:noProof/>
            <w:kern w:val="2"/>
            <w:sz w:val="24"/>
            <w:szCs w:val="24"/>
            <w14:ligatures w14:val="standardContextual"/>
          </w:rPr>
          <w:tab/>
        </w:r>
        <w:r w:rsidR="004C6FB2" w:rsidRPr="00693511">
          <w:rPr>
            <w:rStyle w:val="Hipervnculo"/>
            <w:rFonts w:cstheme="majorHAnsi"/>
            <w:noProof/>
          </w:rPr>
          <w:t>Sector</w:t>
        </w:r>
        <w:r w:rsidR="004C6FB2">
          <w:rPr>
            <w:noProof/>
            <w:webHidden/>
          </w:rPr>
          <w:tab/>
        </w:r>
        <w:r w:rsidR="004C6FB2">
          <w:rPr>
            <w:noProof/>
            <w:webHidden/>
          </w:rPr>
          <w:fldChar w:fldCharType="begin"/>
        </w:r>
        <w:r w:rsidR="004C6FB2">
          <w:rPr>
            <w:noProof/>
            <w:webHidden/>
          </w:rPr>
          <w:instrText xml:space="preserve"> PAGEREF _Toc213616278 \h </w:instrText>
        </w:r>
        <w:r w:rsidR="004C6FB2">
          <w:rPr>
            <w:noProof/>
            <w:webHidden/>
          </w:rPr>
        </w:r>
        <w:r w:rsidR="004C6FB2">
          <w:rPr>
            <w:noProof/>
            <w:webHidden/>
          </w:rPr>
          <w:fldChar w:fldCharType="separate"/>
        </w:r>
        <w:r w:rsidR="004C6FB2">
          <w:rPr>
            <w:noProof/>
            <w:webHidden/>
          </w:rPr>
          <w:t>2</w:t>
        </w:r>
        <w:r w:rsidR="004C6FB2">
          <w:rPr>
            <w:noProof/>
            <w:webHidden/>
          </w:rPr>
          <w:fldChar w:fldCharType="end"/>
        </w:r>
      </w:hyperlink>
    </w:p>
    <w:p w14:paraId="1E9306CA" w14:textId="1905EA9D" w:rsidR="004C6FB2" w:rsidRDefault="009D2306">
      <w:pPr>
        <w:pStyle w:val="TDC2"/>
        <w:tabs>
          <w:tab w:val="left" w:pos="960"/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213616279" w:history="1">
        <w:r w:rsidR="004C6FB2" w:rsidRPr="00693511">
          <w:rPr>
            <w:rStyle w:val="Hipervnculo"/>
            <w:noProof/>
          </w:rPr>
          <w:t>1.4</w:t>
        </w:r>
        <w:r w:rsidR="004C6FB2">
          <w:rPr>
            <w:rFonts w:eastAsiaTheme="minorEastAsia" w:cstheme="minorBidi"/>
            <w:smallCaps w:val="0"/>
            <w:noProof/>
            <w:kern w:val="2"/>
            <w:sz w:val="24"/>
            <w:szCs w:val="24"/>
            <w14:ligatures w14:val="standardContextual"/>
          </w:rPr>
          <w:tab/>
        </w:r>
        <w:r w:rsidR="004C6FB2" w:rsidRPr="00693511">
          <w:rPr>
            <w:rStyle w:val="Hipervnculo"/>
            <w:noProof/>
          </w:rPr>
          <w:t>Descripción</w:t>
        </w:r>
        <w:r w:rsidR="004C6FB2">
          <w:rPr>
            <w:noProof/>
            <w:webHidden/>
          </w:rPr>
          <w:tab/>
        </w:r>
        <w:r w:rsidR="004C6FB2">
          <w:rPr>
            <w:noProof/>
            <w:webHidden/>
          </w:rPr>
          <w:fldChar w:fldCharType="begin"/>
        </w:r>
        <w:r w:rsidR="004C6FB2">
          <w:rPr>
            <w:noProof/>
            <w:webHidden/>
          </w:rPr>
          <w:instrText xml:space="preserve"> PAGEREF _Toc213616279 \h </w:instrText>
        </w:r>
        <w:r w:rsidR="004C6FB2">
          <w:rPr>
            <w:noProof/>
            <w:webHidden/>
          </w:rPr>
        </w:r>
        <w:r w:rsidR="004C6FB2">
          <w:rPr>
            <w:noProof/>
            <w:webHidden/>
          </w:rPr>
          <w:fldChar w:fldCharType="separate"/>
        </w:r>
        <w:r w:rsidR="004C6FB2">
          <w:rPr>
            <w:noProof/>
            <w:webHidden/>
          </w:rPr>
          <w:t>2</w:t>
        </w:r>
        <w:r w:rsidR="004C6FB2">
          <w:rPr>
            <w:noProof/>
            <w:webHidden/>
          </w:rPr>
          <w:fldChar w:fldCharType="end"/>
        </w:r>
      </w:hyperlink>
    </w:p>
    <w:p w14:paraId="09782477" w14:textId="726032D8" w:rsidR="004C6FB2" w:rsidRDefault="009D2306">
      <w:pPr>
        <w:pStyle w:val="TDC2"/>
        <w:tabs>
          <w:tab w:val="left" w:pos="960"/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213616280" w:history="1">
        <w:r w:rsidR="004C6FB2" w:rsidRPr="00693511">
          <w:rPr>
            <w:rStyle w:val="Hipervnculo"/>
            <w:noProof/>
          </w:rPr>
          <w:t>1.5</w:t>
        </w:r>
        <w:r w:rsidR="004C6FB2">
          <w:rPr>
            <w:rFonts w:eastAsiaTheme="minorEastAsia" w:cstheme="minorBidi"/>
            <w:smallCaps w:val="0"/>
            <w:noProof/>
            <w:kern w:val="2"/>
            <w:sz w:val="24"/>
            <w:szCs w:val="24"/>
            <w14:ligatures w14:val="standardContextual"/>
          </w:rPr>
          <w:tab/>
        </w:r>
        <w:r w:rsidR="004C6FB2" w:rsidRPr="00693511">
          <w:rPr>
            <w:rStyle w:val="Hipervnculo"/>
            <w:noProof/>
          </w:rPr>
          <w:t>Servicios Digital</w:t>
        </w:r>
        <w:r w:rsidR="004C6FB2">
          <w:rPr>
            <w:noProof/>
            <w:webHidden/>
          </w:rPr>
          <w:tab/>
        </w:r>
        <w:r w:rsidR="004C6FB2">
          <w:rPr>
            <w:noProof/>
            <w:webHidden/>
          </w:rPr>
          <w:fldChar w:fldCharType="begin"/>
        </w:r>
        <w:r w:rsidR="004C6FB2">
          <w:rPr>
            <w:noProof/>
            <w:webHidden/>
          </w:rPr>
          <w:instrText xml:space="preserve"> PAGEREF _Toc213616280 \h </w:instrText>
        </w:r>
        <w:r w:rsidR="004C6FB2">
          <w:rPr>
            <w:noProof/>
            <w:webHidden/>
          </w:rPr>
        </w:r>
        <w:r w:rsidR="004C6FB2">
          <w:rPr>
            <w:noProof/>
            <w:webHidden/>
          </w:rPr>
          <w:fldChar w:fldCharType="separate"/>
        </w:r>
        <w:r w:rsidR="004C6FB2">
          <w:rPr>
            <w:noProof/>
            <w:webHidden/>
          </w:rPr>
          <w:t>3</w:t>
        </w:r>
        <w:r w:rsidR="004C6FB2">
          <w:rPr>
            <w:noProof/>
            <w:webHidden/>
          </w:rPr>
          <w:fldChar w:fldCharType="end"/>
        </w:r>
      </w:hyperlink>
    </w:p>
    <w:p w14:paraId="611B9BBB" w14:textId="5529D5B3" w:rsidR="004C6FB2" w:rsidRDefault="009D2306">
      <w:pPr>
        <w:pStyle w:val="TDC2"/>
        <w:tabs>
          <w:tab w:val="left" w:pos="960"/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213616281" w:history="1">
        <w:r w:rsidR="004C6FB2" w:rsidRPr="00693511">
          <w:rPr>
            <w:rStyle w:val="Hipervnculo"/>
            <w:noProof/>
          </w:rPr>
          <w:t>1.6</w:t>
        </w:r>
        <w:r w:rsidR="004C6FB2">
          <w:rPr>
            <w:rFonts w:eastAsiaTheme="minorEastAsia" w:cstheme="minorBidi"/>
            <w:smallCaps w:val="0"/>
            <w:noProof/>
            <w:kern w:val="2"/>
            <w:sz w:val="24"/>
            <w:szCs w:val="24"/>
            <w14:ligatures w14:val="standardContextual"/>
          </w:rPr>
          <w:tab/>
        </w:r>
        <w:r w:rsidR="004C6FB2" w:rsidRPr="00693511">
          <w:rPr>
            <w:rStyle w:val="Hipervnculo"/>
            <w:noProof/>
          </w:rPr>
          <w:t>Modelo de ingresos</w:t>
        </w:r>
        <w:r w:rsidR="004C6FB2">
          <w:rPr>
            <w:noProof/>
            <w:webHidden/>
          </w:rPr>
          <w:tab/>
        </w:r>
        <w:r w:rsidR="004C6FB2">
          <w:rPr>
            <w:noProof/>
            <w:webHidden/>
          </w:rPr>
          <w:fldChar w:fldCharType="begin"/>
        </w:r>
        <w:r w:rsidR="004C6FB2">
          <w:rPr>
            <w:noProof/>
            <w:webHidden/>
          </w:rPr>
          <w:instrText xml:space="preserve"> PAGEREF _Toc213616281 \h </w:instrText>
        </w:r>
        <w:r w:rsidR="004C6FB2">
          <w:rPr>
            <w:noProof/>
            <w:webHidden/>
          </w:rPr>
        </w:r>
        <w:r w:rsidR="004C6FB2">
          <w:rPr>
            <w:noProof/>
            <w:webHidden/>
          </w:rPr>
          <w:fldChar w:fldCharType="separate"/>
        </w:r>
        <w:r w:rsidR="004C6FB2">
          <w:rPr>
            <w:noProof/>
            <w:webHidden/>
          </w:rPr>
          <w:t>3</w:t>
        </w:r>
        <w:r w:rsidR="004C6FB2">
          <w:rPr>
            <w:noProof/>
            <w:webHidden/>
          </w:rPr>
          <w:fldChar w:fldCharType="end"/>
        </w:r>
      </w:hyperlink>
    </w:p>
    <w:p w14:paraId="7B323F1B" w14:textId="073E8F11" w:rsidR="004C6FB2" w:rsidRDefault="009D2306">
      <w:pPr>
        <w:pStyle w:val="TDC2"/>
        <w:tabs>
          <w:tab w:val="left" w:pos="960"/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213616282" w:history="1">
        <w:r w:rsidR="004C6FB2" w:rsidRPr="00693511">
          <w:rPr>
            <w:rStyle w:val="Hipervnculo"/>
            <w:noProof/>
          </w:rPr>
          <w:t>1.7</w:t>
        </w:r>
        <w:r w:rsidR="004C6FB2">
          <w:rPr>
            <w:rFonts w:eastAsiaTheme="minorEastAsia" w:cstheme="minorBidi"/>
            <w:smallCaps w:val="0"/>
            <w:noProof/>
            <w:kern w:val="2"/>
            <w:sz w:val="24"/>
            <w:szCs w:val="24"/>
            <w14:ligatures w14:val="standardContextual"/>
          </w:rPr>
          <w:tab/>
        </w:r>
        <w:r w:rsidR="004C6FB2" w:rsidRPr="00693511">
          <w:rPr>
            <w:rStyle w:val="Hipervnculo"/>
            <w:noProof/>
          </w:rPr>
          <w:t>Público objetivo principal (cliente meta)</w:t>
        </w:r>
        <w:r w:rsidR="004C6FB2">
          <w:rPr>
            <w:noProof/>
            <w:webHidden/>
          </w:rPr>
          <w:tab/>
        </w:r>
        <w:r w:rsidR="004C6FB2">
          <w:rPr>
            <w:noProof/>
            <w:webHidden/>
          </w:rPr>
          <w:fldChar w:fldCharType="begin"/>
        </w:r>
        <w:r w:rsidR="004C6FB2">
          <w:rPr>
            <w:noProof/>
            <w:webHidden/>
          </w:rPr>
          <w:instrText xml:space="preserve"> PAGEREF _Toc213616282 \h </w:instrText>
        </w:r>
        <w:r w:rsidR="004C6FB2">
          <w:rPr>
            <w:noProof/>
            <w:webHidden/>
          </w:rPr>
        </w:r>
        <w:r w:rsidR="004C6FB2">
          <w:rPr>
            <w:noProof/>
            <w:webHidden/>
          </w:rPr>
          <w:fldChar w:fldCharType="separate"/>
        </w:r>
        <w:r w:rsidR="004C6FB2">
          <w:rPr>
            <w:noProof/>
            <w:webHidden/>
          </w:rPr>
          <w:t>3</w:t>
        </w:r>
        <w:r w:rsidR="004C6FB2">
          <w:rPr>
            <w:noProof/>
            <w:webHidden/>
          </w:rPr>
          <w:fldChar w:fldCharType="end"/>
        </w:r>
      </w:hyperlink>
    </w:p>
    <w:p w14:paraId="51ABD768" w14:textId="426D9157" w:rsidR="004C6FB2" w:rsidRDefault="009D2306">
      <w:pPr>
        <w:pStyle w:val="TDC2"/>
        <w:tabs>
          <w:tab w:val="left" w:pos="960"/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213616283" w:history="1">
        <w:r w:rsidR="004C6FB2" w:rsidRPr="00693511">
          <w:rPr>
            <w:rStyle w:val="Hipervnculo"/>
            <w:rFonts w:cstheme="majorHAnsi"/>
            <w:noProof/>
          </w:rPr>
          <w:t>1.8</w:t>
        </w:r>
        <w:r w:rsidR="004C6FB2">
          <w:rPr>
            <w:rFonts w:eastAsiaTheme="minorEastAsia" w:cstheme="minorBidi"/>
            <w:smallCaps w:val="0"/>
            <w:noProof/>
            <w:kern w:val="2"/>
            <w:sz w:val="24"/>
            <w:szCs w:val="24"/>
            <w14:ligatures w14:val="standardContextual"/>
          </w:rPr>
          <w:tab/>
        </w:r>
        <w:r w:rsidR="004C6FB2" w:rsidRPr="00693511">
          <w:rPr>
            <w:rStyle w:val="Hipervnculo"/>
            <w:rFonts w:cstheme="majorHAnsi"/>
            <w:noProof/>
          </w:rPr>
          <w:t>Problema</w:t>
        </w:r>
        <w:r w:rsidR="004C6FB2">
          <w:rPr>
            <w:noProof/>
            <w:webHidden/>
          </w:rPr>
          <w:tab/>
        </w:r>
        <w:r w:rsidR="004C6FB2">
          <w:rPr>
            <w:noProof/>
            <w:webHidden/>
          </w:rPr>
          <w:fldChar w:fldCharType="begin"/>
        </w:r>
        <w:r w:rsidR="004C6FB2">
          <w:rPr>
            <w:noProof/>
            <w:webHidden/>
          </w:rPr>
          <w:instrText xml:space="preserve"> PAGEREF _Toc213616283 \h </w:instrText>
        </w:r>
        <w:r w:rsidR="004C6FB2">
          <w:rPr>
            <w:noProof/>
            <w:webHidden/>
          </w:rPr>
        </w:r>
        <w:r w:rsidR="004C6FB2">
          <w:rPr>
            <w:noProof/>
            <w:webHidden/>
          </w:rPr>
          <w:fldChar w:fldCharType="separate"/>
        </w:r>
        <w:r w:rsidR="004C6FB2">
          <w:rPr>
            <w:noProof/>
            <w:webHidden/>
          </w:rPr>
          <w:t>4</w:t>
        </w:r>
        <w:r w:rsidR="004C6FB2">
          <w:rPr>
            <w:noProof/>
            <w:webHidden/>
          </w:rPr>
          <w:fldChar w:fldCharType="end"/>
        </w:r>
      </w:hyperlink>
    </w:p>
    <w:p w14:paraId="4873A080" w14:textId="08E05958" w:rsidR="004C6FB2" w:rsidRDefault="009D2306">
      <w:pPr>
        <w:pStyle w:val="TDC2"/>
        <w:tabs>
          <w:tab w:val="left" w:pos="960"/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213616284" w:history="1">
        <w:r w:rsidR="004C6FB2" w:rsidRPr="00693511">
          <w:rPr>
            <w:rStyle w:val="Hipervnculo"/>
            <w:noProof/>
          </w:rPr>
          <w:t>1.9</w:t>
        </w:r>
        <w:r w:rsidR="004C6FB2">
          <w:rPr>
            <w:rFonts w:eastAsiaTheme="minorEastAsia" w:cstheme="minorBidi"/>
            <w:smallCaps w:val="0"/>
            <w:noProof/>
            <w:kern w:val="2"/>
            <w:sz w:val="24"/>
            <w:szCs w:val="24"/>
            <w14:ligatures w14:val="standardContextual"/>
          </w:rPr>
          <w:tab/>
        </w:r>
        <w:r w:rsidR="004C6FB2" w:rsidRPr="00693511">
          <w:rPr>
            <w:rStyle w:val="Hipervnculo"/>
            <w:rFonts w:cstheme="majorHAnsi"/>
            <w:noProof/>
          </w:rPr>
          <w:t>Valores</w:t>
        </w:r>
        <w:r w:rsidR="004C6FB2">
          <w:rPr>
            <w:noProof/>
            <w:webHidden/>
          </w:rPr>
          <w:tab/>
        </w:r>
        <w:r w:rsidR="004C6FB2">
          <w:rPr>
            <w:noProof/>
            <w:webHidden/>
          </w:rPr>
          <w:fldChar w:fldCharType="begin"/>
        </w:r>
        <w:r w:rsidR="004C6FB2">
          <w:rPr>
            <w:noProof/>
            <w:webHidden/>
          </w:rPr>
          <w:instrText xml:space="preserve"> PAGEREF _Toc213616284 \h </w:instrText>
        </w:r>
        <w:r w:rsidR="004C6FB2">
          <w:rPr>
            <w:noProof/>
            <w:webHidden/>
          </w:rPr>
        </w:r>
        <w:r w:rsidR="004C6FB2">
          <w:rPr>
            <w:noProof/>
            <w:webHidden/>
          </w:rPr>
          <w:fldChar w:fldCharType="separate"/>
        </w:r>
        <w:r w:rsidR="004C6FB2">
          <w:rPr>
            <w:noProof/>
            <w:webHidden/>
          </w:rPr>
          <w:t>4</w:t>
        </w:r>
        <w:r w:rsidR="004C6FB2">
          <w:rPr>
            <w:noProof/>
            <w:webHidden/>
          </w:rPr>
          <w:fldChar w:fldCharType="end"/>
        </w:r>
      </w:hyperlink>
    </w:p>
    <w:p w14:paraId="16E121AC" w14:textId="4DB037F7" w:rsidR="004C6FB2" w:rsidRDefault="009D2306">
      <w:pPr>
        <w:pStyle w:val="TDC2"/>
        <w:tabs>
          <w:tab w:val="left" w:pos="960"/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213616285" w:history="1">
        <w:r w:rsidR="004C6FB2" w:rsidRPr="00693511">
          <w:rPr>
            <w:rStyle w:val="Hipervnculo"/>
            <w:rFonts w:cstheme="majorHAnsi"/>
            <w:noProof/>
          </w:rPr>
          <w:t>1.10</w:t>
        </w:r>
        <w:r w:rsidR="004C6FB2">
          <w:rPr>
            <w:rFonts w:eastAsiaTheme="minorEastAsia" w:cstheme="minorBidi"/>
            <w:smallCaps w:val="0"/>
            <w:noProof/>
            <w:kern w:val="2"/>
            <w:sz w:val="24"/>
            <w:szCs w:val="24"/>
            <w14:ligatures w14:val="standardContextual"/>
          </w:rPr>
          <w:tab/>
        </w:r>
        <w:r w:rsidR="004C6FB2" w:rsidRPr="00693511">
          <w:rPr>
            <w:rStyle w:val="Hipervnculo"/>
            <w:rFonts w:cstheme="majorHAnsi"/>
            <w:noProof/>
          </w:rPr>
          <w:t>Propuesta de valor</w:t>
        </w:r>
        <w:r w:rsidR="004C6FB2">
          <w:rPr>
            <w:noProof/>
            <w:webHidden/>
          </w:rPr>
          <w:tab/>
        </w:r>
        <w:r w:rsidR="004C6FB2">
          <w:rPr>
            <w:noProof/>
            <w:webHidden/>
          </w:rPr>
          <w:fldChar w:fldCharType="begin"/>
        </w:r>
        <w:r w:rsidR="004C6FB2">
          <w:rPr>
            <w:noProof/>
            <w:webHidden/>
          </w:rPr>
          <w:instrText xml:space="preserve"> PAGEREF _Toc213616285 \h </w:instrText>
        </w:r>
        <w:r w:rsidR="004C6FB2">
          <w:rPr>
            <w:noProof/>
            <w:webHidden/>
          </w:rPr>
        </w:r>
        <w:r w:rsidR="004C6FB2">
          <w:rPr>
            <w:noProof/>
            <w:webHidden/>
          </w:rPr>
          <w:fldChar w:fldCharType="separate"/>
        </w:r>
        <w:r w:rsidR="004C6FB2">
          <w:rPr>
            <w:noProof/>
            <w:webHidden/>
          </w:rPr>
          <w:t>5</w:t>
        </w:r>
        <w:r w:rsidR="004C6FB2">
          <w:rPr>
            <w:noProof/>
            <w:webHidden/>
          </w:rPr>
          <w:fldChar w:fldCharType="end"/>
        </w:r>
      </w:hyperlink>
    </w:p>
    <w:p w14:paraId="55D58EC9" w14:textId="03730149" w:rsidR="004C6FB2" w:rsidRDefault="009D2306">
      <w:pPr>
        <w:pStyle w:val="TDC2"/>
        <w:tabs>
          <w:tab w:val="left" w:pos="960"/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213616286" w:history="1">
        <w:r w:rsidR="004C6FB2" w:rsidRPr="00693511">
          <w:rPr>
            <w:rStyle w:val="Hipervnculo"/>
            <w:rFonts w:cstheme="majorHAnsi"/>
            <w:noProof/>
          </w:rPr>
          <w:t>1.11</w:t>
        </w:r>
        <w:r w:rsidR="004C6FB2">
          <w:rPr>
            <w:rFonts w:eastAsiaTheme="minorEastAsia" w:cstheme="minorBidi"/>
            <w:smallCaps w:val="0"/>
            <w:noProof/>
            <w:kern w:val="2"/>
            <w:sz w:val="24"/>
            <w:szCs w:val="24"/>
            <w14:ligatures w14:val="standardContextual"/>
          </w:rPr>
          <w:tab/>
        </w:r>
        <w:r w:rsidR="004C6FB2" w:rsidRPr="00693511">
          <w:rPr>
            <w:rStyle w:val="Hipervnculo"/>
            <w:rFonts w:cstheme="majorHAnsi"/>
            <w:noProof/>
          </w:rPr>
          <w:t>Cultura organizacional</w:t>
        </w:r>
        <w:r w:rsidR="004C6FB2">
          <w:rPr>
            <w:noProof/>
            <w:webHidden/>
          </w:rPr>
          <w:tab/>
        </w:r>
        <w:r w:rsidR="004C6FB2">
          <w:rPr>
            <w:noProof/>
            <w:webHidden/>
          </w:rPr>
          <w:fldChar w:fldCharType="begin"/>
        </w:r>
        <w:r w:rsidR="004C6FB2">
          <w:rPr>
            <w:noProof/>
            <w:webHidden/>
          </w:rPr>
          <w:instrText xml:space="preserve"> PAGEREF _Toc213616286 \h </w:instrText>
        </w:r>
        <w:r w:rsidR="004C6FB2">
          <w:rPr>
            <w:noProof/>
            <w:webHidden/>
          </w:rPr>
        </w:r>
        <w:r w:rsidR="004C6FB2">
          <w:rPr>
            <w:noProof/>
            <w:webHidden/>
          </w:rPr>
          <w:fldChar w:fldCharType="separate"/>
        </w:r>
        <w:r w:rsidR="004C6FB2">
          <w:rPr>
            <w:noProof/>
            <w:webHidden/>
          </w:rPr>
          <w:t>5</w:t>
        </w:r>
        <w:r w:rsidR="004C6FB2">
          <w:rPr>
            <w:noProof/>
            <w:webHidden/>
          </w:rPr>
          <w:fldChar w:fldCharType="end"/>
        </w:r>
      </w:hyperlink>
    </w:p>
    <w:p w14:paraId="7CD3A3E9" w14:textId="4E2FA8E6" w:rsidR="004C6FB2" w:rsidRDefault="009D2306">
      <w:pPr>
        <w:pStyle w:val="TDC2"/>
        <w:tabs>
          <w:tab w:val="left" w:pos="960"/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213616287" w:history="1">
        <w:r w:rsidR="004C6FB2" w:rsidRPr="00693511">
          <w:rPr>
            <w:rStyle w:val="Hipervnculo"/>
            <w:rFonts w:cstheme="majorHAnsi"/>
            <w:noProof/>
          </w:rPr>
          <w:t>1.12</w:t>
        </w:r>
        <w:r w:rsidR="004C6FB2">
          <w:rPr>
            <w:rFonts w:eastAsiaTheme="minorEastAsia" w:cstheme="minorBidi"/>
            <w:smallCaps w:val="0"/>
            <w:noProof/>
            <w:kern w:val="2"/>
            <w:sz w:val="24"/>
            <w:szCs w:val="24"/>
            <w14:ligatures w14:val="standardContextual"/>
          </w:rPr>
          <w:tab/>
        </w:r>
        <w:r w:rsidR="004C6FB2" w:rsidRPr="00693511">
          <w:rPr>
            <w:rStyle w:val="Hipervnculo"/>
            <w:rFonts w:cstheme="majorHAnsi"/>
            <w:noProof/>
          </w:rPr>
          <w:t>Comunicación Interna</w:t>
        </w:r>
        <w:r w:rsidR="004C6FB2">
          <w:rPr>
            <w:noProof/>
            <w:webHidden/>
          </w:rPr>
          <w:tab/>
        </w:r>
        <w:r w:rsidR="004C6FB2">
          <w:rPr>
            <w:noProof/>
            <w:webHidden/>
          </w:rPr>
          <w:fldChar w:fldCharType="begin"/>
        </w:r>
        <w:r w:rsidR="004C6FB2">
          <w:rPr>
            <w:noProof/>
            <w:webHidden/>
          </w:rPr>
          <w:instrText xml:space="preserve"> PAGEREF _Toc213616287 \h </w:instrText>
        </w:r>
        <w:r w:rsidR="004C6FB2">
          <w:rPr>
            <w:noProof/>
            <w:webHidden/>
          </w:rPr>
        </w:r>
        <w:r w:rsidR="004C6FB2">
          <w:rPr>
            <w:noProof/>
            <w:webHidden/>
          </w:rPr>
          <w:fldChar w:fldCharType="separate"/>
        </w:r>
        <w:r w:rsidR="004C6FB2">
          <w:rPr>
            <w:noProof/>
            <w:webHidden/>
          </w:rPr>
          <w:t>5</w:t>
        </w:r>
        <w:r w:rsidR="004C6FB2">
          <w:rPr>
            <w:noProof/>
            <w:webHidden/>
          </w:rPr>
          <w:fldChar w:fldCharType="end"/>
        </w:r>
      </w:hyperlink>
    </w:p>
    <w:p w14:paraId="5E441B40" w14:textId="6C214539" w:rsidR="004C6FB2" w:rsidRDefault="009D2306">
      <w:pPr>
        <w:pStyle w:val="TDC2"/>
        <w:tabs>
          <w:tab w:val="left" w:pos="960"/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213616288" w:history="1">
        <w:r w:rsidR="004C6FB2" w:rsidRPr="00693511">
          <w:rPr>
            <w:rStyle w:val="Hipervnculo"/>
            <w:rFonts w:cstheme="majorHAnsi"/>
            <w:noProof/>
          </w:rPr>
          <w:t>1.13</w:t>
        </w:r>
        <w:r w:rsidR="004C6FB2">
          <w:rPr>
            <w:rFonts w:eastAsiaTheme="minorEastAsia" w:cstheme="minorBidi"/>
            <w:smallCaps w:val="0"/>
            <w:noProof/>
            <w:kern w:val="2"/>
            <w:sz w:val="24"/>
            <w:szCs w:val="24"/>
            <w14:ligatures w14:val="standardContextual"/>
          </w:rPr>
          <w:tab/>
        </w:r>
        <w:r w:rsidR="004C6FB2" w:rsidRPr="00693511">
          <w:rPr>
            <w:rStyle w:val="Hipervnculo"/>
            <w:rFonts w:cstheme="majorHAnsi"/>
            <w:noProof/>
          </w:rPr>
          <w:t>Prácticas Organizacionales</w:t>
        </w:r>
        <w:r w:rsidR="004C6FB2">
          <w:rPr>
            <w:noProof/>
            <w:webHidden/>
          </w:rPr>
          <w:tab/>
        </w:r>
        <w:r w:rsidR="004C6FB2">
          <w:rPr>
            <w:noProof/>
            <w:webHidden/>
          </w:rPr>
          <w:fldChar w:fldCharType="begin"/>
        </w:r>
        <w:r w:rsidR="004C6FB2">
          <w:rPr>
            <w:noProof/>
            <w:webHidden/>
          </w:rPr>
          <w:instrText xml:space="preserve"> PAGEREF _Toc213616288 \h </w:instrText>
        </w:r>
        <w:r w:rsidR="004C6FB2">
          <w:rPr>
            <w:noProof/>
            <w:webHidden/>
          </w:rPr>
        </w:r>
        <w:r w:rsidR="004C6FB2">
          <w:rPr>
            <w:noProof/>
            <w:webHidden/>
          </w:rPr>
          <w:fldChar w:fldCharType="separate"/>
        </w:r>
        <w:r w:rsidR="004C6FB2">
          <w:rPr>
            <w:noProof/>
            <w:webHidden/>
          </w:rPr>
          <w:t>6</w:t>
        </w:r>
        <w:r w:rsidR="004C6FB2">
          <w:rPr>
            <w:noProof/>
            <w:webHidden/>
          </w:rPr>
          <w:fldChar w:fldCharType="end"/>
        </w:r>
      </w:hyperlink>
    </w:p>
    <w:p w14:paraId="75D65EF5" w14:textId="12F9E924" w:rsidR="004C6FB2" w:rsidRDefault="009D2306">
      <w:pPr>
        <w:pStyle w:val="TDC2"/>
        <w:tabs>
          <w:tab w:val="left" w:pos="960"/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213616289" w:history="1">
        <w:r w:rsidR="004C6FB2" w:rsidRPr="00693511">
          <w:rPr>
            <w:rStyle w:val="Hipervnculo"/>
            <w:noProof/>
          </w:rPr>
          <w:t>1.14</w:t>
        </w:r>
        <w:r w:rsidR="004C6FB2">
          <w:rPr>
            <w:rFonts w:eastAsiaTheme="minorEastAsia" w:cstheme="minorBidi"/>
            <w:smallCaps w:val="0"/>
            <w:noProof/>
            <w:kern w:val="2"/>
            <w:sz w:val="24"/>
            <w:szCs w:val="24"/>
            <w14:ligatures w14:val="standardContextual"/>
          </w:rPr>
          <w:tab/>
        </w:r>
        <w:r w:rsidR="004C6FB2" w:rsidRPr="00693511">
          <w:rPr>
            <w:rStyle w:val="Hipervnculo"/>
            <w:noProof/>
          </w:rPr>
          <w:t>Identidad corporativa</w:t>
        </w:r>
        <w:r w:rsidR="004C6FB2">
          <w:rPr>
            <w:noProof/>
            <w:webHidden/>
          </w:rPr>
          <w:tab/>
        </w:r>
        <w:r w:rsidR="004C6FB2">
          <w:rPr>
            <w:noProof/>
            <w:webHidden/>
          </w:rPr>
          <w:fldChar w:fldCharType="begin"/>
        </w:r>
        <w:r w:rsidR="004C6FB2">
          <w:rPr>
            <w:noProof/>
            <w:webHidden/>
          </w:rPr>
          <w:instrText xml:space="preserve"> PAGEREF _Toc213616289 \h </w:instrText>
        </w:r>
        <w:r w:rsidR="004C6FB2">
          <w:rPr>
            <w:noProof/>
            <w:webHidden/>
          </w:rPr>
        </w:r>
        <w:r w:rsidR="004C6FB2">
          <w:rPr>
            <w:noProof/>
            <w:webHidden/>
          </w:rPr>
          <w:fldChar w:fldCharType="separate"/>
        </w:r>
        <w:r w:rsidR="004C6FB2">
          <w:rPr>
            <w:noProof/>
            <w:webHidden/>
          </w:rPr>
          <w:t>6</w:t>
        </w:r>
        <w:r w:rsidR="004C6FB2">
          <w:rPr>
            <w:noProof/>
            <w:webHidden/>
          </w:rPr>
          <w:fldChar w:fldCharType="end"/>
        </w:r>
      </w:hyperlink>
    </w:p>
    <w:p w14:paraId="3C05CEBF" w14:textId="5DCCAA67" w:rsidR="004C6FB2" w:rsidRDefault="009D2306">
      <w:pPr>
        <w:pStyle w:val="TDC3"/>
        <w:tabs>
          <w:tab w:val="left" w:pos="1440"/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213616290" w:history="1">
        <w:r w:rsidR="004C6FB2" w:rsidRPr="00693511">
          <w:rPr>
            <w:rStyle w:val="Hipervnculo"/>
            <w:noProof/>
          </w:rPr>
          <w:t>1.14.1</w:t>
        </w:r>
        <w:r w:rsidR="004C6FB2">
          <w:rPr>
            <w:rFonts w:eastAsiaTheme="minorEastAsia" w:cstheme="minorBidi"/>
            <w:i w:val="0"/>
            <w:iCs w:val="0"/>
            <w:noProof/>
            <w:kern w:val="2"/>
            <w:sz w:val="24"/>
            <w:szCs w:val="24"/>
            <w14:ligatures w14:val="standardContextual"/>
          </w:rPr>
          <w:tab/>
        </w:r>
        <w:r w:rsidR="004C6FB2" w:rsidRPr="00693511">
          <w:rPr>
            <w:rStyle w:val="Hipervnculo"/>
            <w:noProof/>
          </w:rPr>
          <w:t>Visión.</w:t>
        </w:r>
        <w:r w:rsidR="004C6FB2">
          <w:rPr>
            <w:noProof/>
            <w:webHidden/>
          </w:rPr>
          <w:tab/>
        </w:r>
        <w:r w:rsidR="004C6FB2">
          <w:rPr>
            <w:noProof/>
            <w:webHidden/>
          </w:rPr>
          <w:fldChar w:fldCharType="begin"/>
        </w:r>
        <w:r w:rsidR="004C6FB2">
          <w:rPr>
            <w:noProof/>
            <w:webHidden/>
          </w:rPr>
          <w:instrText xml:space="preserve"> PAGEREF _Toc213616290 \h </w:instrText>
        </w:r>
        <w:r w:rsidR="004C6FB2">
          <w:rPr>
            <w:noProof/>
            <w:webHidden/>
          </w:rPr>
        </w:r>
        <w:r w:rsidR="004C6FB2">
          <w:rPr>
            <w:noProof/>
            <w:webHidden/>
          </w:rPr>
          <w:fldChar w:fldCharType="separate"/>
        </w:r>
        <w:r w:rsidR="004C6FB2">
          <w:rPr>
            <w:noProof/>
            <w:webHidden/>
          </w:rPr>
          <w:t>6</w:t>
        </w:r>
        <w:r w:rsidR="004C6FB2">
          <w:rPr>
            <w:noProof/>
            <w:webHidden/>
          </w:rPr>
          <w:fldChar w:fldCharType="end"/>
        </w:r>
      </w:hyperlink>
    </w:p>
    <w:p w14:paraId="45D94509" w14:textId="40BF2299" w:rsidR="004C6FB2" w:rsidRDefault="009D2306">
      <w:pPr>
        <w:pStyle w:val="TDC3"/>
        <w:tabs>
          <w:tab w:val="left" w:pos="1440"/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213616291" w:history="1">
        <w:r w:rsidR="004C6FB2" w:rsidRPr="00693511">
          <w:rPr>
            <w:rStyle w:val="Hipervnculo"/>
            <w:noProof/>
          </w:rPr>
          <w:t>1.14.2</w:t>
        </w:r>
        <w:r w:rsidR="004C6FB2">
          <w:rPr>
            <w:rFonts w:eastAsiaTheme="minorEastAsia" w:cstheme="minorBidi"/>
            <w:i w:val="0"/>
            <w:iCs w:val="0"/>
            <w:noProof/>
            <w:kern w:val="2"/>
            <w:sz w:val="24"/>
            <w:szCs w:val="24"/>
            <w14:ligatures w14:val="standardContextual"/>
          </w:rPr>
          <w:tab/>
        </w:r>
        <w:r w:rsidR="004C6FB2" w:rsidRPr="00693511">
          <w:rPr>
            <w:rStyle w:val="Hipervnculo"/>
            <w:noProof/>
          </w:rPr>
          <w:t>Misión.</w:t>
        </w:r>
        <w:r w:rsidR="004C6FB2">
          <w:rPr>
            <w:noProof/>
            <w:webHidden/>
          </w:rPr>
          <w:tab/>
        </w:r>
        <w:r w:rsidR="004C6FB2">
          <w:rPr>
            <w:noProof/>
            <w:webHidden/>
          </w:rPr>
          <w:fldChar w:fldCharType="begin"/>
        </w:r>
        <w:r w:rsidR="004C6FB2">
          <w:rPr>
            <w:noProof/>
            <w:webHidden/>
          </w:rPr>
          <w:instrText xml:space="preserve"> PAGEREF _Toc213616291 \h </w:instrText>
        </w:r>
        <w:r w:rsidR="004C6FB2">
          <w:rPr>
            <w:noProof/>
            <w:webHidden/>
          </w:rPr>
        </w:r>
        <w:r w:rsidR="004C6FB2">
          <w:rPr>
            <w:noProof/>
            <w:webHidden/>
          </w:rPr>
          <w:fldChar w:fldCharType="separate"/>
        </w:r>
        <w:r w:rsidR="004C6FB2">
          <w:rPr>
            <w:noProof/>
            <w:webHidden/>
          </w:rPr>
          <w:t>7</w:t>
        </w:r>
        <w:r w:rsidR="004C6FB2">
          <w:rPr>
            <w:noProof/>
            <w:webHidden/>
          </w:rPr>
          <w:fldChar w:fldCharType="end"/>
        </w:r>
      </w:hyperlink>
    </w:p>
    <w:p w14:paraId="3B3A4755" w14:textId="1936425D" w:rsidR="004C6FB2" w:rsidRDefault="009D2306">
      <w:pPr>
        <w:pStyle w:val="TDC2"/>
        <w:tabs>
          <w:tab w:val="left" w:pos="960"/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213616292" w:history="1">
        <w:r w:rsidR="004C6FB2" w:rsidRPr="00693511">
          <w:rPr>
            <w:rStyle w:val="Hipervnculo"/>
            <w:rFonts w:cstheme="majorHAnsi"/>
            <w:noProof/>
          </w:rPr>
          <w:t>1.15</w:t>
        </w:r>
        <w:r w:rsidR="004C6FB2">
          <w:rPr>
            <w:rFonts w:eastAsiaTheme="minorEastAsia" w:cstheme="minorBidi"/>
            <w:smallCaps w:val="0"/>
            <w:noProof/>
            <w:kern w:val="2"/>
            <w:sz w:val="24"/>
            <w:szCs w:val="24"/>
            <w14:ligatures w14:val="standardContextual"/>
          </w:rPr>
          <w:tab/>
        </w:r>
        <w:r w:rsidR="004C6FB2" w:rsidRPr="00693511">
          <w:rPr>
            <w:rStyle w:val="Hipervnculo"/>
            <w:rFonts w:cstheme="majorHAnsi"/>
            <w:noProof/>
          </w:rPr>
          <w:t>Enfoque digital</w:t>
        </w:r>
        <w:r w:rsidR="004C6FB2">
          <w:rPr>
            <w:noProof/>
            <w:webHidden/>
          </w:rPr>
          <w:tab/>
        </w:r>
        <w:r w:rsidR="004C6FB2">
          <w:rPr>
            <w:noProof/>
            <w:webHidden/>
          </w:rPr>
          <w:fldChar w:fldCharType="begin"/>
        </w:r>
        <w:r w:rsidR="004C6FB2">
          <w:rPr>
            <w:noProof/>
            <w:webHidden/>
          </w:rPr>
          <w:instrText xml:space="preserve"> PAGEREF _Toc213616292 \h </w:instrText>
        </w:r>
        <w:r w:rsidR="004C6FB2">
          <w:rPr>
            <w:noProof/>
            <w:webHidden/>
          </w:rPr>
        </w:r>
        <w:r w:rsidR="004C6FB2">
          <w:rPr>
            <w:noProof/>
            <w:webHidden/>
          </w:rPr>
          <w:fldChar w:fldCharType="separate"/>
        </w:r>
        <w:r w:rsidR="004C6FB2">
          <w:rPr>
            <w:noProof/>
            <w:webHidden/>
          </w:rPr>
          <w:t>7</w:t>
        </w:r>
        <w:r w:rsidR="004C6FB2">
          <w:rPr>
            <w:noProof/>
            <w:webHidden/>
          </w:rPr>
          <w:fldChar w:fldCharType="end"/>
        </w:r>
      </w:hyperlink>
    </w:p>
    <w:p w14:paraId="45CF5248" w14:textId="00EADDC6" w:rsidR="004C6FB2" w:rsidRDefault="009D2306">
      <w:pPr>
        <w:pStyle w:val="TDC2"/>
        <w:tabs>
          <w:tab w:val="left" w:pos="960"/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213616293" w:history="1">
        <w:r w:rsidR="004C6FB2" w:rsidRPr="00693511">
          <w:rPr>
            <w:rStyle w:val="Hipervnculo"/>
            <w:noProof/>
          </w:rPr>
          <w:t>1.16</w:t>
        </w:r>
        <w:r w:rsidR="004C6FB2">
          <w:rPr>
            <w:rFonts w:eastAsiaTheme="minorEastAsia" w:cstheme="minorBidi"/>
            <w:smallCaps w:val="0"/>
            <w:noProof/>
            <w:kern w:val="2"/>
            <w:sz w:val="24"/>
            <w:szCs w:val="24"/>
            <w14:ligatures w14:val="standardContextual"/>
          </w:rPr>
          <w:tab/>
        </w:r>
        <w:r w:rsidR="004C6FB2" w:rsidRPr="00693511">
          <w:rPr>
            <w:rStyle w:val="Hipervnculo"/>
            <w:noProof/>
          </w:rPr>
          <w:t>Business Model Canvas</w:t>
        </w:r>
        <w:r w:rsidR="004C6FB2">
          <w:rPr>
            <w:noProof/>
            <w:webHidden/>
          </w:rPr>
          <w:tab/>
        </w:r>
        <w:r w:rsidR="004C6FB2">
          <w:rPr>
            <w:noProof/>
            <w:webHidden/>
          </w:rPr>
          <w:fldChar w:fldCharType="begin"/>
        </w:r>
        <w:r w:rsidR="004C6FB2">
          <w:rPr>
            <w:noProof/>
            <w:webHidden/>
          </w:rPr>
          <w:instrText xml:space="preserve"> PAGEREF _Toc213616293 \h </w:instrText>
        </w:r>
        <w:r w:rsidR="004C6FB2">
          <w:rPr>
            <w:noProof/>
            <w:webHidden/>
          </w:rPr>
        </w:r>
        <w:r w:rsidR="004C6FB2">
          <w:rPr>
            <w:noProof/>
            <w:webHidden/>
          </w:rPr>
          <w:fldChar w:fldCharType="separate"/>
        </w:r>
        <w:r w:rsidR="004C6FB2">
          <w:rPr>
            <w:noProof/>
            <w:webHidden/>
          </w:rPr>
          <w:t>7</w:t>
        </w:r>
        <w:r w:rsidR="004C6FB2">
          <w:rPr>
            <w:noProof/>
            <w:webHidden/>
          </w:rPr>
          <w:fldChar w:fldCharType="end"/>
        </w:r>
      </w:hyperlink>
    </w:p>
    <w:p w14:paraId="3D947C28" w14:textId="44033144" w:rsidR="004C6FB2" w:rsidRDefault="009D2306">
      <w:pPr>
        <w:pStyle w:val="TDC2"/>
        <w:tabs>
          <w:tab w:val="left" w:pos="960"/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213616294" w:history="1">
        <w:r w:rsidR="004C6FB2" w:rsidRPr="00693511">
          <w:rPr>
            <w:rStyle w:val="Hipervnculo"/>
            <w:noProof/>
          </w:rPr>
          <w:t>1.17</w:t>
        </w:r>
        <w:r w:rsidR="004C6FB2">
          <w:rPr>
            <w:rFonts w:eastAsiaTheme="minorEastAsia" w:cstheme="minorBidi"/>
            <w:smallCaps w:val="0"/>
            <w:noProof/>
            <w:kern w:val="2"/>
            <w:sz w:val="24"/>
            <w:szCs w:val="24"/>
            <w14:ligatures w14:val="standardContextual"/>
          </w:rPr>
          <w:tab/>
        </w:r>
        <w:r w:rsidR="004C6FB2" w:rsidRPr="00693511">
          <w:rPr>
            <w:rStyle w:val="Hipervnculo"/>
            <w:noProof/>
          </w:rPr>
          <w:t>Reflexión</w:t>
        </w:r>
        <w:r w:rsidR="004C6FB2">
          <w:rPr>
            <w:noProof/>
            <w:webHidden/>
          </w:rPr>
          <w:tab/>
        </w:r>
        <w:r w:rsidR="004C6FB2">
          <w:rPr>
            <w:noProof/>
            <w:webHidden/>
          </w:rPr>
          <w:fldChar w:fldCharType="begin"/>
        </w:r>
        <w:r w:rsidR="004C6FB2">
          <w:rPr>
            <w:noProof/>
            <w:webHidden/>
          </w:rPr>
          <w:instrText xml:space="preserve"> PAGEREF _Toc213616294 \h </w:instrText>
        </w:r>
        <w:r w:rsidR="004C6FB2">
          <w:rPr>
            <w:noProof/>
            <w:webHidden/>
          </w:rPr>
        </w:r>
        <w:r w:rsidR="004C6FB2">
          <w:rPr>
            <w:noProof/>
            <w:webHidden/>
          </w:rPr>
          <w:fldChar w:fldCharType="separate"/>
        </w:r>
        <w:r w:rsidR="004C6FB2">
          <w:rPr>
            <w:noProof/>
            <w:webHidden/>
          </w:rPr>
          <w:t>8</w:t>
        </w:r>
        <w:r w:rsidR="004C6FB2">
          <w:rPr>
            <w:noProof/>
            <w:webHidden/>
          </w:rPr>
          <w:fldChar w:fldCharType="end"/>
        </w:r>
      </w:hyperlink>
    </w:p>
    <w:p w14:paraId="046BE8DF" w14:textId="2D772F02" w:rsidR="004C6FB2" w:rsidRDefault="009D2306" w:rsidP="004C6FB2">
      <w:pPr>
        <w:pStyle w:val="TDC1"/>
        <w:rPr>
          <w:rFonts w:asciiTheme="minorHAnsi" w:eastAsiaTheme="minorEastAsia" w:hAnsiTheme="minorHAnsi" w:cstheme="minorBidi"/>
          <w:bCs/>
          <w:noProof/>
          <w:kern w:val="2"/>
          <w:sz w:val="24"/>
          <w:szCs w:val="24"/>
          <w14:ligatures w14:val="standardContextual"/>
        </w:rPr>
      </w:pPr>
      <w:hyperlink w:anchor="_Toc213616295" w:history="1">
        <w:r w:rsidR="004C6FB2" w:rsidRPr="00693511">
          <w:rPr>
            <w:rStyle w:val="Hipervnculo"/>
            <w:noProof/>
          </w:rPr>
          <w:t>2</w:t>
        </w:r>
        <w:r w:rsidR="004C6FB2">
          <w:rPr>
            <w:rFonts w:asciiTheme="minorHAnsi" w:eastAsiaTheme="minorEastAsia" w:hAnsiTheme="minorHAnsi" w:cstheme="minorBidi"/>
            <w:bCs/>
            <w:noProof/>
            <w:kern w:val="2"/>
            <w:sz w:val="24"/>
            <w:szCs w:val="24"/>
            <w14:ligatures w14:val="standardContextual"/>
          </w:rPr>
          <w:tab/>
        </w:r>
        <w:r w:rsidR="004C6FB2" w:rsidRPr="00693511">
          <w:rPr>
            <w:rStyle w:val="Hipervnculo"/>
            <w:noProof/>
          </w:rPr>
          <w:t>Análisis del entorno</w:t>
        </w:r>
        <w:r w:rsidR="004C6FB2">
          <w:rPr>
            <w:noProof/>
            <w:webHidden/>
          </w:rPr>
          <w:tab/>
        </w:r>
        <w:r w:rsidR="004C6FB2">
          <w:rPr>
            <w:noProof/>
            <w:webHidden/>
          </w:rPr>
          <w:fldChar w:fldCharType="begin"/>
        </w:r>
        <w:r w:rsidR="004C6FB2">
          <w:rPr>
            <w:noProof/>
            <w:webHidden/>
          </w:rPr>
          <w:instrText xml:space="preserve"> PAGEREF _Toc213616295 \h </w:instrText>
        </w:r>
        <w:r w:rsidR="004C6FB2">
          <w:rPr>
            <w:noProof/>
            <w:webHidden/>
          </w:rPr>
        </w:r>
        <w:r w:rsidR="004C6FB2">
          <w:rPr>
            <w:noProof/>
            <w:webHidden/>
          </w:rPr>
          <w:fldChar w:fldCharType="separate"/>
        </w:r>
        <w:r w:rsidR="004C6FB2">
          <w:rPr>
            <w:noProof/>
            <w:webHidden/>
          </w:rPr>
          <w:t>9</w:t>
        </w:r>
        <w:r w:rsidR="004C6FB2">
          <w:rPr>
            <w:noProof/>
            <w:webHidden/>
          </w:rPr>
          <w:fldChar w:fldCharType="end"/>
        </w:r>
      </w:hyperlink>
    </w:p>
    <w:p w14:paraId="3AD15A6D" w14:textId="20DA839F" w:rsidR="004C6FB2" w:rsidRDefault="009D2306">
      <w:pPr>
        <w:pStyle w:val="TDC2"/>
        <w:tabs>
          <w:tab w:val="left" w:pos="960"/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213616296" w:history="1">
        <w:r w:rsidR="004C6FB2" w:rsidRPr="00693511">
          <w:rPr>
            <w:rStyle w:val="Hipervnculo"/>
            <w:noProof/>
          </w:rPr>
          <w:t>2.1</w:t>
        </w:r>
        <w:r w:rsidR="004C6FB2">
          <w:rPr>
            <w:rFonts w:eastAsiaTheme="minorEastAsia" w:cstheme="minorBidi"/>
            <w:smallCaps w:val="0"/>
            <w:noProof/>
            <w:kern w:val="2"/>
            <w:sz w:val="24"/>
            <w:szCs w:val="24"/>
            <w14:ligatures w14:val="standardContextual"/>
          </w:rPr>
          <w:tab/>
        </w:r>
        <w:r w:rsidR="004C6FB2" w:rsidRPr="00693511">
          <w:rPr>
            <w:rStyle w:val="Hipervnculo"/>
            <w:noProof/>
          </w:rPr>
          <w:t>Externo</w:t>
        </w:r>
        <w:r w:rsidR="004C6FB2">
          <w:rPr>
            <w:noProof/>
            <w:webHidden/>
          </w:rPr>
          <w:tab/>
        </w:r>
        <w:r w:rsidR="004C6FB2">
          <w:rPr>
            <w:noProof/>
            <w:webHidden/>
          </w:rPr>
          <w:fldChar w:fldCharType="begin"/>
        </w:r>
        <w:r w:rsidR="004C6FB2">
          <w:rPr>
            <w:noProof/>
            <w:webHidden/>
          </w:rPr>
          <w:instrText xml:space="preserve"> PAGEREF _Toc213616296 \h </w:instrText>
        </w:r>
        <w:r w:rsidR="004C6FB2">
          <w:rPr>
            <w:noProof/>
            <w:webHidden/>
          </w:rPr>
        </w:r>
        <w:r w:rsidR="004C6FB2">
          <w:rPr>
            <w:noProof/>
            <w:webHidden/>
          </w:rPr>
          <w:fldChar w:fldCharType="separate"/>
        </w:r>
        <w:r w:rsidR="004C6FB2">
          <w:rPr>
            <w:noProof/>
            <w:webHidden/>
          </w:rPr>
          <w:t>9</w:t>
        </w:r>
        <w:r w:rsidR="004C6FB2">
          <w:rPr>
            <w:noProof/>
            <w:webHidden/>
          </w:rPr>
          <w:fldChar w:fldCharType="end"/>
        </w:r>
      </w:hyperlink>
    </w:p>
    <w:p w14:paraId="0C86CFE8" w14:textId="414A9DB3" w:rsidR="004C6FB2" w:rsidRDefault="009D2306">
      <w:pPr>
        <w:pStyle w:val="TDC3"/>
        <w:tabs>
          <w:tab w:val="left" w:pos="1200"/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213616297" w:history="1">
        <w:r w:rsidR="004C6FB2" w:rsidRPr="00693511">
          <w:rPr>
            <w:rStyle w:val="Hipervnculo"/>
            <w:noProof/>
          </w:rPr>
          <w:t>2.1.1</w:t>
        </w:r>
        <w:r w:rsidR="004C6FB2">
          <w:rPr>
            <w:rFonts w:eastAsiaTheme="minorEastAsia" w:cstheme="minorBidi"/>
            <w:i w:val="0"/>
            <w:iCs w:val="0"/>
            <w:noProof/>
            <w:kern w:val="2"/>
            <w:sz w:val="24"/>
            <w:szCs w:val="24"/>
            <w14:ligatures w14:val="standardContextual"/>
          </w:rPr>
          <w:tab/>
        </w:r>
        <w:r w:rsidR="004C6FB2" w:rsidRPr="00693511">
          <w:rPr>
            <w:rStyle w:val="Hipervnculo"/>
            <w:noProof/>
          </w:rPr>
          <w:t>Pestel</w:t>
        </w:r>
        <w:r w:rsidR="004C6FB2">
          <w:rPr>
            <w:noProof/>
            <w:webHidden/>
          </w:rPr>
          <w:tab/>
        </w:r>
        <w:r w:rsidR="004C6FB2">
          <w:rPr>
            <w:noProof/>
            <w:webHidden/>
          </w:rPr>
          <w:fldChar w:fldCharType="begin"/>
        </w:r>
        <w:r w:rsidR="004C6FB2">
          <w:rPr>
            <w:noProof/>
            <w:webHidden/>
          </w:rPr>
          <w:instrText xml:space="preserve"> PAGEREF _Toc213616297 \h </w:instrText>
        </w:r>
        <w:r w:rsidR="004C6FB2">
          <w:rPr>
            <w:noProof/>
            <w:webHidden/>
          </w:rPr>
        </w:r>
        <w:r w:rsidR="004C6FB2">
          <w:rPr>
            <w:noProof/>
            <w:webHidden/>
          </w:rPr>
          <w:fldChar w:fldCharType="separate"/>
        </w:r>
        <w:r w:rsidR="004C6FB2">
          <w:rPr>
            <w:noProof/>
            <w:webHidden/>
          </w:rPr>
          <w:t>9</w:t>
        </w:r>
        <w:r w:rsidR="004C6FB2">
          <w:rPr>
            <w:noProof/>
            <w:webHidden/>
          </w:rPr>
          <w:fldChar w:fldCharType="end"/>
        </w:r>
      </w:hyperlink>
    </w:p>
    <w:p w14:paraId="2AE2B5A0" w14:textId="586459E8" w:rsidR="004C6FB2" w:rsidRDefault="009D2306">
      <w:pPr>
        <w:pStyle w:val="TDC4"/>
        <w:tabs>
          <w:tab w:val="left" w:pos="1680"/>
          <w:tab w:val="right" w:leader="dot" w:pos="9350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213616298" w:history="1">
        <w:r w:rsidR="004C6FB2" w:rsidRPr="00693511">
          <w:rPr>
            <w:rStyle w:val="Hipervnculo"/>
            <w:noProof/>
          </w:rPr>
          <w:t>2.1.1.1</w:t>
        </w:r>
        <w:r w:rsidR="004C6FB2">
          <w:rPr>
            <w:rFonts w:eastAsiaTheme="minorEastAsia" w:cstheme="minorBidi"/>
            <w:noProof/>
            <w:kern w:val="2"/>
            <w:sz w:val="24"/>
            <w:szCs w:val="24"/>
            <w14:ligatures w14:val="standardContextual"/>
          </w:rPr>
          <w:tab/>
        </w:r>
        <w:r w:rsidR="004C6FB2" w:rsidRPr="00693511">
          <w:rPr>
            <w:rStyle w:val="Hipervnculo"/>
            <w:noProof/>
          </w:rPr>
          <w:t>Análisis de macro-entorno (oportunidades y amenazas).</w:t>
        </w:r>
        <w:r w:rsidR="004C6FB2">
          <w:rPr>
            <w:noProof/>
            <w:webHidden/>
          </w:rPr>
          <w:tab/>
        </w:r>
        <w:r w:rsidR="004C6FB2">
          <w:rPr>
            <w:noProof/>
            <w:webHidden/>
          </w:rPr>
          <w:fldChar w:fldCharType="begin"/>
        </w:r>
        <w:r w:rsidR="004C6FB2">
          <w:rPr>
            <w:noProof/>
            <w:webHidden/>
          </w:rPr>
          <w:instrText xml:space="preserve"> PAGEREF _Toc213616298 \h </w:instrText>
        </w:r>
        <w:r w:rsidR="004C6FB2">
          <w:rPr>
            <w:noProof/>
            <w:webHidden/>
          </w:rPr>
        </w:r>
        <w:r w:rsidR="004C6FB2">
          <w:rPr>
            <w:noProof/>
            <w:webHidden/>
          </w:rPr>
          <w:fldChar w:fldCharType="separate"/>
        </w:r>
        <w:r w:rsidR="004C6FB2">
          <w:rPr>
            <w:noProof/>
            <w:webHidden/>
          </w:rPr>
          <w:t>9</w:t>
        </w:r>
        <w:r w:rsidR="004C6FB2">
          <w:rPr>
            <w:noProof/>
            <w:webHidden/>
          </w:rPr>
          <w:fldChar w:fldCharType="end"/>
        </w:r>
      </w:hyperlink>
    </w:p>
    <w:p w14:paraId="565E7365" w14:textId="7119F4E1" w:rsidR="004C6FB2" w:rsidRDefault="009D2306">
      <w:pPr>
        <w:pStyle w:val="TDC4"/>
        <w:tabs>
          <w:tab w:val="left" w:pos="1680"/>
          <w:tab w:val="right" w:leader="dot" w:pos="9350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213616299" w:history="1">
        <w:r w:rsidR="004C6FB2" w:rsidRPr="00693511">
          <w:rPr>
            <w:rStyle w:val="Hipervnculo"/>
            <w:noProof/>
          </w:rPr>
          <w:t>2.1.1.2</w:t>
        </w:r>
        <w:r w:rsidR="004C6FB2">
          <w:rPr>
            <w:rFonts w:eastAsiaTheme="minorEastAsia" w:cstheme="minorBidi"/>
            <w:noProof/>
            <w:kern w:val="2"/>
            <w:sz w:val="24"/>
            <w:szCs w:val="24"/>
            <w14:ligatures w14:val="standardContextual"/>
          </w:rPr>
          <w:tab/>
        </w:r>
        <w:r w:rsidR="004C6FB2" w:rsidRPr="00693511">
          <w:rPr>
            <w:rStyle w:val="Hipervnculo"/>
            <w:noProof/>
          </w:rPr>
          <w:t>Conclusión del Análisis PESTEL.</w:t>
        </w:r>
        <w:r w:rsidR="004C6FB2">
          <w:rPr>
            <w:noProof/>
            <w:webHidden/>
          </w:rPr>
          <w:tab/>
        </w:r>
        <w:r w:rsidR="004C6FB2">
          <w:rPr>
            <w:noProof/>
            <w:webHidden/>
          </w:rPr>
          <w:fldChar w:fldCharType="begin"/>
        </w:r>
        <w:r w:rsidR="004C6FB2">
          <w:rPr>
            <w:noProof/>
            <w:webHidden/>
          </w:rPr>
          <w:instrText xml:space="preserve"> PAGEREF _Toc213616299 \h </w:instrText>
        </w:r>
        <w:r w:rsidR="004C6FB2">
          <w:rPr>
            <w:noProof/>
            <w:webHidden/>
          </w:rPr>
        </w:r>
        <w:r w:rsidR="004C6FB2">
          <w:rPr>
            <w:noProof/>
            <w:webHidden/>
          </w:rPr>
          <w:fldChar w:fldCharType="separate"/>
        </w:r>
        <w:r w:rsidR="004C6FB2">
          <w:rPr>
            <w:noProof/>
            <w:webHidden/>
          </w:rPr>
          <w:t>11</w:t>
        </w:r>
        <w:r w:rsidR="004C6FB2">
          <w:rPr>
            <w:noProof/>
            <w:webHidden/>
          </w:rPr>
          <w:fldChar w:fldCharType="end"/>
        </w:r>
      </w:hyperlink>
    </w:p>
    <w:p w14:paraId="007DD358" w14:textId="69CA2179" w:rsidR="004C6FB2" w:rsidRDefault="009D2306">
      <w:pPr>
        <w:pStyle w:val="TDC3"/>
        <w:tabs>
          <w:tab w:val="left" w:pos="1200"/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213616300" w:history="1">
        <w:r w:rsidR="004C6FB2" w:rsidRPr="00693511">
          <w:rPr>
            <w:rStyle w:val="Hipervnculo"/>
            <w:noProof/>
          </w:rPr>
          <w:t>2.1.2</w:t>
        </w:r>
        <w:r w:rsidR="004C6FB2">
          <w:rPr>
            <w:rFonts w:eastAsiaTheme="minorEastAsia" w:cstheme="minorBidi"/>
            <w:i w:val="0"/>
            <w:iCs w:val="0"/>
            <w:noProof/>
            <w:kern w:val="2"/>
            <w:sz w:val="24"/>
            <w:szCs w:val="24"/>
            <w14:ligatures w14:val="standardContextual"/>
          </w:rPr>
          <w:tab/>
        </w:r>
        <w:r w:rsidR="004C6FB2" w:rsidRPr="00693511">
          <w:rPr>
            <w:rStyle w:val="Hipervnculo"/>
            <w:noProof/>
          </w:rPr>
          <w:t>Porter</w:t>
        </w:r>
        <w:r w:rsidR="004C6FB2">
          <w:rPr>
            <w:noProof/>
            <w:webHidden/>
          </w:rPr>
          <w:tab/>
        </w:r>
        <w:r w:rsidR="004C6FB2">
          <w:rPr>
            <w:noProof/>
            <w:webHidden/>
          </w:rPr>
          <w:fldChar w:fldCharType="begin"/>
        </w:r>
        <w:r w:rsidR="004C6FB2">
          <w:rPr>
            <w:noProof/>
            <w:webHidden/>
          </w:rPr>
          <w:instrText xml:space="preserve"> PAGEREF _Toc213616300 \h </w:instrText>
        </w:r>
        <w:r w:rsidR="004C6FB2">
          <w:rPr>
            <w:noProof/>
            <w:webHidden/>
          </w:rPr>
        </w:r>
        <w:r w:rsidR="004C6FB2">
          <w:rPr>
            <w:noProof/>
            <w:webHidden/>
          </w:rPr>
          <w:fldChar w:fldCharType="separate"/>
        </w:r>
        <w:r w:rsidR="004C6FB2">
          <w:rPr>
            <w:noProof/>
            <w:webHidden/>
          </w:rPr>
          <w:t>11</w:t>
        </w:r>
        <w:r w:rsidR="004C6FB2">
          <w:rPr>
            <w:noProof/>
            <w:webHidden/>
          </w:rPr>
          <w:fldChar w:fldCharType="end"/>
        </w:r>
      </w:hyperlink>
    </w:p>
    <w:p w14:paraId="76218ECA" w14:textId="79FB820B" w:rsidR="004C6FB2" w:rsidRDefault="009D2306">
      <w:pPr>
        <w:pStyle w:val="TDC4"/>
        <w:tabs>
          <w:tab w:val="left" w:pos="1680"/>
          <w:tab w:val="right" w:leader="dot" w:pos="9350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213616301" w:history="1">
        <w:r w:rsidR="004C6FB2" w:rsidRPr="00693511">
          <w:rPr>
            <w:rStyle w:val="Hipervnculo"/>
            <w:noProof/>
          </w:rPr>
          <w:t>2.1.2.1</w:t>
        </w:r>
        <w:r w:rsidR="004C6FB2">
          <w:rPr>
            <w:rFonts w:eastAsiaTheme="minorEastAsia" w:cstheme="minorBidi"/>
            <w:noProof/>
            <w:kern w:val="2"/>
            <w:sz w:val="24"/>
            <w:szCs w:val="24"/>
            <w14:ligatures w14:val="standardContextual"/>
          </w:rPr>
          <w:tab/>
        </w:r>
        <w:r w:rsidR="004C6FB2" w:rsidRPr="00693511">
          <w:rPr>
            <w:rStyle w:val="Hipervnculo"/>
            <w:noProof/>
          </w:rPr>
          <w:t>Análisis del entorno Cinco Fuerzas de Porter.</w:t>
        </w:r>
        <w:r w:rsidR="004C6FB2">
          <w:rPr>
            <w:noProof/>
            <w:webHidden/>
          </w:rPr>
          <w:tab/>
        </w:r>
        <w:r w:rsidR="004C6FB2">
          <w:rPr>
            <w:noProof/>
            <w:webHidden/>
          </w:rPr>
          <w:fldChar w:fldCharType="begin"/>
        </w:r>
        <w:r w:rsidR="004C6FB2">
          <w:rPr>
            <w:noProof/>
            <w:webHidden/>
          </w:rPr>
          <w:instrText xml:space="preserve"> PAGEREF _Toc213616301 \h </w:instrText>
        </w:r>
        <w:r w:rsidR="004C6FB2">
          <w:rPr>
            <w:noProof/>
            <w:webHidden/>
          </w:rPr>
        </w:r>
        <w:r w:rsidR="004C6FB2">
          <w:rPr>
            <w:noProof/>
            <w:webHidden/>
          </w:rPr>
          <w:fldChar w:fldCharType="separate"/>
        </w:r>
        <w:r w:rsidR="004C6FB2">
          <w:rPr>
            <w:noProof/>
            <w:webHidden/>
          </w:rPr>
          <w:t>11</w:t>
        </w:r>
        <w:r w:rsidR="004C6FB2">
          <w:rPr>
            <w:noProof/>
            <w:webHidden/>
          </w:rPr>
          <w:fldChar w:fldCharType="end"/>
        </w:r>
      </w:hyperlink>
    </w:p>
    <w:p w14:paraId="006FC197" w14:textId="0D41CFF0" w:rsidR="004C6FB2" w:rsidRDefault="009D2306">
      <w:pPr>
        <w:pStyle w:val="TDC4"/>
        <w:tabs>
          <w:tab w:val="left" w:pos="1680"/>
          <w:tab w:val="right" w:leader="dot" w:pos="9350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213616302" w:history="1">
        <w:r w:rsidR="004C6FB2" w:rsidRPr="00693511">
          <w:rPr>
            <w:rStyle w:val="Hipervnculo"/>
            <w:noProof/>
          </w:rPr>
          <w:t>2.1.2.2</w:t>
        </w:r>
        <w:r w:rsidR="004C6FB2">
          <w:rPr>
            <w:rFonts w:eastAsiaTheme="minorEastAsia" w:cstheme="minorBidi"/>
            <w:noProof/>
            <w:kern w:val="2"/>
            <w:sz w:val="24"/>
            <w:szCs w:val="24"/>
            <w14:ligatures w14:val="standardContextual"/>
          </w:rPr>
          <w:tab/>
        </w:r>
        <w:r w:rsidR="004C6FB2" w:rsidRPr="00693511">
          <w:rPr>
            <w:rStyle w:val="Hipervnculo"/>
            <w:noProof/>
          </w:rPr>
          <w:t>Conclusión del Análisis de las Cinco Fuerzas de Porter.</w:t>
        </w:r>
        <w:r w:rsidR="004C6FB2">
          <w:rPr>
            <w:noProof/>
            <w:webHidden/>
          </w:rPr>
          <w:tab/>
        </w:r>
        <w:r w:rsidR="004C6FB2">
          <w:rPr>
            <w:noProof/>
            <w:webHidden/>
          </w:rPr>
          <w:fldChar w:fldCharType="begin"/>
        </w:r>
        <w:r w:rsidR="004C6FB2">
          <w:rPr>
            <w:noProof/>
            <w:webHidden/>
          </w:rPr>
          <w:instrText xml:space="preserve"> PAGEREF _Toc213616302 \h </w:instrText>
        </w:r>
        <w:r w:rsidR="004C6FB2">
          <w:rPr>
            <w:noProof/>
            <w:webHidden/>
          </w:rPr>
        </w:r>
        <w:r w:rsidR="004C6FB2">
          <w:rPr>
            <w:noProof/>
            <w:webHidden/>
          </w:rPr>
          <w:fldChar w:fldCharType="separate"/>
        </w:r>
        <w:r w:rsidR="004C6FB2">
          <w:rPr>
            <w:noProof/>
            <w:webHidden/>
          </w:rPr>
          <w:t>13</w:t>
        </w:r>
        <w:r w:rsidR="004C6FB2">
          <w:rPr>
            <w:noProof/>
            <w:webHidden/>
          </w:rPr>
          <w:fldChar w:fldCharType="end"/>
        </w:r>
      </w:hyperlink>
    </w:p>
    <w:p w14:paraId="5A627394" w14:textId="26A81C3F" w:rsidR="004C6FB2" w:rsidRDefault="009D2306">
      <w:pPr>
        <w:pStyle w:val="TDC2"/>
        <w:tabs>
          <w:tab w:val="left" w:pos="960"/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213616303" w:history="1">
        <w:r w:rsidR="004C6FB2" w:rsidRPr="00693511">
          <w:rPr>
            <w:rStyle w:val="Hipervnculo"/>
            <w:noProof/>
          </w:rPr>
          <w:t>2.2</w:t>
        </w:r>
        <w:r w:rsidR="004C6FB2">
          <w:rPr>
            <w:rFonts w:eastAsiaTheme="minorEastAsia" w:cstheme="minorBidi"/>
            <w:smallCaps w:val="0"/>
            <w:noProof/>
            <w:kern w:val="2"/>
            <w:sz w:val="24"/>
            <w:szCs w:val="24"/>
            <w14:ligatures w14:val="standardContextual"/>
          </w:rPr>
          <w:tab/>
        </w:r>
        <w:r w:rsidR="004C6FB2" w:rsidRPr="00693511">
          <w:rPr>
            <w:rStyle w:val="Hipervnculo"/>
            <w:noProof/>
          </w:rPr>
          <w:t>Interno</w:t>
        </w:r>
        <w:r w:rsidR="004C6FB2">
          <w:rPr>
            <w:noProof/>
            <w:webHidden/>
          </w:rPr>
          <w:tab/>
        </w:r>
        <w:r w:rsidR="004C6FB2">
          <w:rPr>
            <w:noProof/>
            <w:webHidden/>
          </w:rPr>
          <w:fldChar w:fldCharType="begin"/>
        </w:r>
        <w:r w:rsidR="004C6FB2">
          <w:rPr>
            <w:noProof/>
            <w:webHidden/>
          </w:rPr>
          <w:instrText xml:space="preserve"> PAGEREF _Toc213616303 \h </w:instrText>
        </w:r>
        <w:r w:rsidR="004C6FB2">
          <w:rPr>
            <w:noProof/>
            <w:webHidden/>
          </w:rPr>
        </w:r>
        <w:r w:rsidR="004C6FB2">
          <w:rPr>
            <w:noProof/>
            <w:webHidden/>
          </w:rPr>
          <w:fldChar w:fldCharType="separate"/>
        </w:r>
        <w:r w:rsidR="004C6FB2">
          <w:rPr>
            <w:noProof/>
            <w:webHidden/>
          </w:rPr>
          <w:t>13</w:t>
        </w:r>
        <w:r w:rsidR="004C6FB2">
          <w:rPr>
            <w:noProof/>
            <w:webHidden/>
          </w:rPr>
          <w:fldChar w:fldCharType="end"/>
        </w:r>
      </w:hyperlink>
    </w:p>
    <w:p w14:paraId="0DF8D7AD" w14:textId="1B54F5D7" w:rsidR="004C6FB2" w:rsidRDefault="009D2306">
      <w:pPr>
        <w:pStyle w:val="TDC3"/>
        <w:tabs>
          <w:tab w:val="left" w:pos="1200"/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213616304" w:history="1">
        <w:r w:rsidR="004C6FB2" w:rsidRPr="00693511">
          <w:rPr>
            <w:rStyle w:val="Hipervnculo"/>
            <w:noProof/>
          </w:rPr>
          <w:t>2.2.1</w:t>
        </w:r>
        <w:r w:rsidR="004C6FB2">
          <w:rPr>
            <w:rFonts w:eastAsiaTheme="minorEastAsia" w:cstheme="minorBidi"/>
            <w:i w:val="0"/>
            <w:iCs w:val="0"/>
            <w:noProof/>
            <w:kern w:val="2"/>
            <w:sz w:val="24"/>
            <w:szCs w:val="24"/>
            <w14:ligatures w14:val="standardContextual"/>
          </w:rPr>
          <w:tab/>
        </w:r>
        <w:r w:rsidR="004C6FB2" w:rsidRPr="00693511">
          <w:rPr>
            <w:rStyle w:val="Hipervnculo"/>
            <w:noProof/>
          </w:rPr>
          <w:t>VRIO</w:t>
        </w:r>
        <w:r w:rsidR="004C6FB2">
          <w:rPr>
            <w:noProof/>
            <w:webHidden/>
          </w:rPr>
          <w:tab/>
        </w:r>
        <w:r w:rsidR="004C6FB2">
          <w:rPr>
            <w:noProof/>
            <w:webHidden/>
          </w:rPr>
          <w:fldChar w:fldCharType="begin"/>
        </w:r>
        <w:r w:rsidR="004C6FB2">
          <w:rPr>
            <w:noProof/>
            <w:webHidden/>
          </w:rPr>
          <w:instrText xml:space="preserve"> PAGEREF _Toc213616304 \h </w:instrText>
        </w:r>
        <w:r w:rsidR="004C6FB2">
          <w:rPr>
            <w:noProof/>
            <w:webHidden/>
          </w:rPr>
        </w:r>
        <w:r w:rsidR="004C6FB2">
          <w:rPr>
            <w:noProof/>
            <w:webHidden/>
          </w:rPr>
          <w:fldChar w:fldCharType="separate"/>
        </w:r>
        <w:r w:rsidR="004C6FB2">
          <w:rPr>
            <w:noProof/>
            <w:webHidden/>
          </w:rPr>
          <w:t>13</w:t>
        </w:r>
        <w:r w:rsidR="004C6FB2">
          <w:rPr>
            <w:noProof/>
            <w:webHidden/>
          </w:rPr>
          <w:fldChar w:fldCharType="end"/>
        </w:r>
      </w:hyperlink>
    </w:p>
    <w:p w14:paraId="1E76BDCC" w14:textId="219AE2E5" w:rsidR="004C6FB2" w:rsidRDefault="009D2306">
      <w:pPr>
        <w:pStyle w:val="TDC4"/>
        <w:tabs>
          <w:tab w:val="left" w:pos="1680"/>
          <w:tab w:val="right" w:leader="dot" w:pos="9350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213616305" w:history="1">
        <w:r w:rsidR="004C6FB2" w:rsidRPr="00693511">
          <w:rPr>
            <w:rStyle w:val="Hipervnculo"/>
            <w:noProof/>
          </w:rPr>
          <w:t>2.2.1.1</w:t>
        </w:r>
        <w:r w:rsidR="004C6FB2">
          <w:rPr>
            <w:rFonts w:eastAsiaTheme="minorEastAsia" w:cstheme="minorBidi"/>
            <w:noProof/>
            <w:kern w:val="2"/>
            <w:sz w:val="24"/>
            <w:szCs w:val="24"/>
            <w14:ligatures w14:val="standardContextual"/>
          </w:rPr>
          <w:tab/>
        </w:r>
        <w:r w:rsidR="004C6FB2" w:rsidRPr="00693511">
          <w:rPr>
            <w:rStyle w:val="Hipervnculo"/>
            <w:noProof/>
          </w:rPr>
          <w:t>Análisis del entorno VRIO.</w:t>
        </w:r>
        <w:r w:rsidR="004C6FB2">
          <w:rPr>
            <w:noProof/>
            <w:webHidden/>
          </w:rPr>
          <w:tab/>
        </w:r>
        <w:r w:rsidR="004C6FB2">
          <w:rPr>
            <w:noProof/>
            <w:webHidden/>
          </w:rPr>
          <w:fldChar w:fldCharType="begin"/>
        </w:r>
        <w:r w:rsidR="004C6FB2">
          <w:rPr>
            <w:noProof/>
            <w:webHidden/>
          </w:rPr>
          <w:instrText xml:space="preserve"> PAGEREF _Toc213616305 \h </w:instrText>
        </w:r>
        <w:r w:rsidR="004C6FB2">
          <w:rPr>
            <w:noProof/>
            <w:webHidden/>
          </w:rPr>
        </w:r>
        <w:r w:rsidR="004C6FB2">
          <w:rPr>
            <w:noProof/>
            <w:webHidden/>
          </w:rPr>
          <w:fldChar w:fldCharType="separate"/>
        </w:r>
        <w:r w:rsidR="004C6FB2">
          <w:rPr>
            <w:noProof/>
            <w:webHidden/>
          </w:rPr>
          <w:t>13</w:t>
        </w:r>
        <w:r w:rsidR="004C6FB2">
          <w:rPr>
            <w:noProof/>
            <w:webHidden/>
          </w:rPr>
          <w:fldChar w:fldCharType="end"/>
        </w:r>
      </w:hyperlink>
    </w:p>
    <w:p w14:paraId="4C5C0C8E" w14:textId="511722F9" w:rsidR="004C6FB2" w:rsidRDefault="009D2306">
      <w:pPr>
        <w:pStyle w:val="TDC4"/>
        <w:tabs>
          <w:tab w:val="left" w:pos="1680"/>
          <w:tab w:val="right" w:leader="dot" w:pos="9350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213616306" w:history="1">
        <w:r w:rsidR="004C6FB2" w:rsidRPr="00693511">
          <w:rPr>
            <w:rStyle w:val="Hipervnculo"/>
            <w:noProof/>
          </w:rPr>
          <w:t>2.2.1.2</w:t>
        </w:r>
        <w:r w:rsidR="004C6FB2">
          <w:rPr>
            <w:rFonts w:eastAsiaTheme="minorEastAsia" w:cstheme="minorBidi"/>
            <w:noProof/>
            <w:kern w:val="2"/>
            <w:sz w:val="24"/>
            <w:szCs w:val="24"/>
            <w14:ligatures w14:val="standardContextual"/>
          </w:rPr>
          <w:tab/>
        </w:r>
        <w:r w:rsidR="004C6FB2" w:rsidRPr="00693511">
          <w:rPr>
            <w:rStyle w:val="Hipervnculo"/>
            <w:noProof/>
          </w:rPr>
          <w:t>Conclusión del Análisis VRIO.</w:t>
        </w:r>
        <w:r w:rsidR="004C6FB2">
          <w:rPr>
            <w:noProof/>
            <w:webHidden/>
          </w:rPr>
          <w:tab/>
        </w:r>
        <w:r w:rsidR="004C6FB2">
          <w:rPr>
            <w:noProof/>
            <w:webHidden/>
          </w:rPr>
          <w:fldChar w:fldCharType="begin"/>
        </w:r>
        <w:r w:rsidR="004C6FB2">
          <w:rPr>
            <w:noProof/>
            <w:webHidden/>
          </w:rPr>
          <w:instrText xml:space="preserve"> PAGEREF _Toc213616306 \h </w:instrText>
        </w:r>
        <w:r w:rsidR="004C6FB2">
          <w:rPr>
            <w:noProof/>
            <w:webHidden/>
          </w:rPr>
        </w:r>
        <w:r w:rsidR="004C6FB2">
          <w:rPr>
            <w:noProof/>
            <w:webHidden/>
          </w:rPr>
          <w:fldChar w:fldCharType="separate"/>
        </w:r>
        <w:r w:rsidR="004C6FB2">
          <w:rPr>
            <w:noProof/>
            <w:webHidden/>
          </w:rPr>
          <w:t>15</w:t>
        </w:r>
        <w:r w:rsidR="004C6FB2">
          <w:rPr>
            <w:noProof/>
            <w:webHidden/>
          </w:rPr>
          <w:fldChar w:fldCharType="end"/>
        </w:r>
      </w:hyperlink>
    </w:p>
    <w:p w14:paraId="025A8E70" w14:textId="0A0DDD97" w:rsidR="004C6FB2" w:rsidRDefault="009D2306">
      <w:pPr>
        <w:pStyle w:val="TDC3"/>
        <w:tabs>
          <w:tab w:val="left" w:pos="1200"/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213616307" w:history="1">
        <w:r w:rsidR="004C6FB2" w:rsidRPr="00693511">
          <w:rPr>
            <w:rStyle w:val="Hipervnculo"/>
            <w:noProof/>
          </w:rPr>
          <w:t>2.2.2</w:t>
        </w:r>
        <w:r w:rsidR="004C6FB2">
          <w:rPr>
            <w:rFonts w:eastAsiaTheme="minorEastAsia" w:cstheme="minorBidi"/>
            <w:i w:val="0"/>
            <w:iCs w:val="0"/>
            <w:noProof/>
            <w:kern w:val="2"/>
            <w:sz w:val="24"/>
            <w:szCs w:val="24"/>
            <w14:ligatures w14:val="standardContextual"/>
          </w:rPr>
          <w:tab/>
        </w:r>
        <w:r w:rsidR="004C6FB2" w:rsidRPr="00693511">
          <w:rPr>
            <w:rStyle w:val="Hipervnculo"/>
            <w:noProof/>
          </w:rPr>
          <w:t>Cadenas de valor</w:t>
        </w:r>
        <w:r w:rsidR="004C6FB2">
          <w:rPr>
            <w:noProof/>
            <w:webHidden/>
          </w:rPr>
          <w:tab/>
        </w:r>
        <w:r w:rsidR="004C6FB2">
          <w:rPr>
            <w:noProof/>
            <w:webHidden/>
          </w:rPr>
          <w:fldChar w:fldCharType="begin"/>
        </w:r>
        <w:r w:rsidR="004C6FB2">
          <w:rPr>
            <w:noProof/>
            <w:webHidden/>
          </w:rPr>
          <w:instrText xml:space="preserve"> PAGEREF _Toc213616307 \h </w:instrText>
        </w:r>
        <w:r w:rsidR="004C6FB2">
          <w:rPr>
            <w:noProof/>
            <w:webHidden/>
          </w:rPr>
        </w:r>
        <w:r w:rsidR="004C6FB2">
          <w:rPr>
            <w:noProof/>
            <w:webHidden/>
          </w:rPr>
          <w:fldChar w:fldCharType="separate"/>
        </w:r>
        <w:r w:rsidR="004C6FB2">
          <w:rPr>
            <w:noProof/>
            <w:webHidden/>
          </w:rPr>
          <w:t>16</w:t>
        </w:r>
        <w:r w:rsidR="004C6FB2">
          <w:rPr>
            <w:noProof/>
            <w:webHidden/>
          </w:rPr>
          <w:fldChar w:fldCharType="end"/>
        </w:r>
      </w:hyperlink>
    </w:p>
    <w:p w14:paraId="671712E9" w14:textId="389DE11F" w:rsidR="004C6FB2" w:rsidRDefault="009D2306">
      <w:pPr>
        <w:pStyle w:val="TDC4"/>
        <w:tabs>
          <w:tab w:val="left" w:pos="1680"/>
          <w:tab w:val="right" w:leader="dot" w:pos="9350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213616308" w:history="1">
        <w:r w:rsidR="004C6FB2" w:rsidRPr="00693511">
          <w:rPr>
            <w:rStyle w:val="Hipervnculo"/>
            <w:noProof/>
          </w:rPr>
          <w:t>2.2.2.1</w:t>
        </w:r>
        <w:r w:rsidR="004C6FB2">
          <w:rPr>
            <w:rFonts w:eastAsiaTheme="minorEastAsia" w:cstheme="minorBidi"/>
            <w:noProof/>
            <w:kern w:val="2"/>
            <w:sz w:val="24"/>
            <w:szCs w:val="24"/>
            <w14:ligatures w14:val="standardContextual"/>
          </w:rPr>
          <w:tab/>
        </w:r>
        <w:r w:rsidR="004C6FB2" w:rsidRPr="00693511">
          <w:rPr>
            <w:rStyle w:val="Hipervnculo"/>
            <w:noProof/>
          </w:rPr>
          <w:t>Actividades primarias.</w:t>
        </w:r>
        <w:r w:rsidR="004C6FB2">
          <w:rPr>
            <w:noProof/>
            <w:webHidden/>
          </w:rPr>
          <w:tab/>
        </w:r>
        <w:r w:rsidR="004C6FB2">
          <w:rPr>
            <w:noProof/>
            <w:webHidden/>
          </w:rPr>
          <w:fldChar w:fldCharType="begin"/>
        </w:r>
        <w:r w:rsidR="004C6FB2">
          <w:rPr>
            <w:noProof/>
            <w:webHidden/>
          </w:rPr>
          <w:instrText xml:space="preserve"> PAGEREF _Toc213616308 \h </w:instrText>
        </w:r>
        <w:r w:rsidR="004C6FB2">
          <w:rPr>
            <w:noProof/>
            <w:webHidden/>
          </w:rPr>
        </w:r>
        <w:r w:rsidR="004C6FB2">
          <w:rPr>
            <w:noProof/>
            <w:webHidden/>
          </w:rPr>
          <w:fldChar w:fldCharType="separate"/>
        </w:r>
        <w:r w:rsidR="004C6FB2">
          <w:rPr>
            <w:noProof/>
            <w:webHidden/>
          </w:rPr>
          <w:t>16</w:t>
        </w:r>
        <w:r w:rsidR="004C6FB2">
          <w:rPr>
            <w:noProof/>
            <w:webHidden/>
          </w:rPr>
          <w:fldChar w:fldCharType="end"/>
        </w:r>
      </w:hyperlink>
    </w:p>
    <w:p w14:paraId="7B3D65A3" w14:textId="6AFC8741" w:rsidR="004C6FB2" w:rsidRDefault="009D2306">
      <w:pPr>
        <w:pStyle w:val="TDC4"/>
        <w:tabs>
          <w:tab w:val="left" w:pos="1680"/>
          <w:tab w:val="right" w:leader="dot" w:pos="9350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hyperlink w:anchor="_Toc213616309" w:history="1">
        <w:r w:rsidR="004C6FB2" w:rsidRPr="00693511">
          <w:rPr>
            <w:rStyle w:val="Hipervnculo"/>
            <w:noProof/>
          </w:rPr>
          <w:t>2.2.2.2</w:t>
        </w:r>
        <w:r w:rsidR="004C6FB2">
          <w:rPr>
            <w:rFonts w:eastAsiaTheme="minorEastAsia" w:cstheme="minorBidi"/>
            <w:noProof/>
            <w:kern w:val="2"/>
            <w:sz w:val="24"/>
            <w:szCs w:val="24"/>
            <w14:ligatures w14:val="standardContextual"/>
          </w:rPr>
          <w:tab/>
        </w:r>
        <w:r w:rsidR="004C6FB2" w:rsidRPr="00693511">
          <w:rPr>
            <w:rStyle w:val="Hipervnculo"/>
            <w:noProof/>
          </w:rPr>
          <w:t>Actividades de apoyo.</w:t>
        </w:r>
        <w:r w:rsidR="004C6FB2">
          <w:rPr>
            <w:noProof/>
            <w:webHidden/>
          </w:rPr>
          <w:tab/>
        </w:r>
        <w:r w:rsidR="004C6FB2">
          <w:rPr>
            <w:noProof/>
            <w:webHidden/>
          </w:rPr>
          <w:fldChar w:fldCharType="begin"/>
        </w:r>
        <w:r w:rsidR="004C6FB2">
          <w:rPr>
            <w:noProof/>
            <w:webHidden/>
          </w:rPr>
          <w:instrText xml:space="preserve"> PAGEREF _Toc213616309 \h </w:instrText>
        </w:r>
        <w:r w:rsidR="004C6FB2">
          <w:rPr>
            <w:noProof/>
            <w:webHidden/>
          </w:rPr>
        </w:r>
        <w:r w:rsidR="004C6FB2">
          <w:rPr>
            <w:noProof/>
            <w:webHidden/>
          </w:rPr>
          <w:fldChar w:fldCharType="separate"/>
        </w:r>
        <w:r w:rsidR="004C6FB2">
          <w:rPr>
            <w:noProof/>
            <w:webHidden/>
          </w:rPr>
          <w:t>17</w:t>
        </w:r>
        <w:r w:rsidR="004C6FB2">
          <w:rPr>
            <w:noProof/>
            <w:webHidden/>
          </w:rPr>
          <w:fldChar w:fldCharType="end"/>
        </w:r>
      </w:hyperlink>
    </w:p>
    <w:p w14:paraId="7D710BC2" w14:textId="7820B1B1" w:rsidR="004C6FB2" w:rsidRDefault="009D2306">
      <w:pPr>
        <w:pStyle w:val="TDC3"/>
        <w:tabs>
          <w:tab w:val="left" w:pos="1200"/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213616310" w:history="1">
        <w:r w:rsidR="004C6FB2" w:rsidRPr="00693511">
          <w:rPr>
            <w:rStyle w:val="Hipervnculo"/>
            <w:noProof/>
          </w:rPr>
          <w:t>2.2.3</w:t>
        </w:r>
        <w:r w:rsidR="004C6FB2">
          <w:rPr>
            <w:rFonts w:eastAsiaTheme="minorEastAsia" w:cstheme="minorBidi"/>
            <w:i w:val="0"/>
            <w:iCs w:val="0"/>
            <w:noProof/>
            <w:kern w:val="2"/>
            <w:sz w:val="24"/>
            <w:szCs w:val="24"/>
            <w14:ligatures w14:val="standardContextual"/>
          </w:rPr>
          <w:tab/>
        </w:r>
        <w:r w:rsidR="004C6FB2" w:rsidRPr="00693511">
          <w:rPr>
            <w:rStyle w:val="Hipervnculo"/>
            <w:noProof/>
          </w:rPr>
          <w:t>Cadena de Valor Integrada con Diagnóstico VRIO</w:t>
        </w:r>
        <w:r w:rsidR="004C6FB2">
          <w:rPr>
            <w:noProof/>
            <w:webHidden/>
          </w:rPr>
          <w:tab/>
        </w:r>
        <w:r w:rsidR="004C6FB2">
          <w:rPr>
            <w:noProof/>
            <w:webHidden/>
          </w:rPr>
          <w:fldChar w:fldCharType="begin"/>
        </w:r>
        <w:r w:rsidR="004C6FB2">
          <w:rPr>
            <w:noProof/>
            <w:webHidden/>
          </w:rPr>
          <w:instrText xml:space="preserve"> PAGEREF _Toc213616310 \h </w:instrText>
        </w:r>
        <w:r w:rsidR="004C6FB2">
          <w:rPr>
            <w:noProof/>
            <w:webHidden/>
          </w:rPr>
        </w:r>
        <w:r w:rsidR="004C6FB2">
          <w:rPr>
            <w:noProof/>
            <w:webHidden/>
          </w:rPr>
          <w:fldChar w:fldCharType="separate"/>
        </w:r>
        <w:r w:rsidR="004C6FB2">
          <w:rPr>
            <w:noProof/>
            <w:webHidden/>
          </w:rPr>
          <w:t>18</w:t>
        </w:r>
        <w:r w:rsidR="004C6FB2">
          <w:rPr>
            <w:noProof/>
            <w:webHidden/>
          </w:rPr>
          <w:fldChar w:fldCharType="end"/>
        </w:r>
      </w:hyperlink>
    </w:p>
    <w:p w14:paraId="74DD00E4" w14:textId="584D9DE7" w:rsidR="004C6FB2" w:rsidRDefault="009D2306">
      <w:pPr>
        <w:pStyle w:val="TDC2"/>
        <w:tabs>
          <w:tab w:val="left" w:pos="960"/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213616311" w:history="1">
        <w:r w:rsidR="004C6FB2" w:rsidRPr="00693511">
          <w:rPr>
            <w:rStyle w:val="Hipervnculo"/>
            <w:noProof/>
          </w:rPr>
          <w:t>2.3</w:t>
        </w:r>
        <w:r w:rsidR="004C6FB2">
          <w:rPr>
            <w:rFonts w:eastAsiaTheme="minorEastAsia" w:cstheme="minorBidi"/>
            <w:smallCaps w:val="0"/>
            <w:noProof/>
            <w:kern w:val="2"/>
            <w:sz w:val="24"/>
            <w:szCs w:val="24"/>
            <w14:ligatures w14:val="standardContextual"/>
          </w:rPr>
          <w:tab/>
        </w:r>
        <w:r w:rsidR="004C6FB2" w:rsidRPr="00693511">
          <w:rPr>
            <w:rStyle w:val="Hipervnculo"/>
            <w:noProof/>
          </w:rPr>
          <w:t>Matriz FODA</w:t>
        </w:r>
        <w:r w:rsidR="004C6FB2">
          <w:rPr>
            <w:noProof/>
            <w:webHidden/>
          </w:rPr>
          <w:tab/>
        </w:r>
        <w:r w:rsidR="004C6FB2">
          <w:rPr>
            <w:noProof/>
            <w:webHidden/>
          </w:rPr>
          <w:fldChar w:fldCharType="begin"/>
        </w:r>
        <w:r w:rsidR="004C6FB2">
          <w:rPr>
            <w:noProof/>
            <w:webHidden/>
          </w:rPr>
          <w:instrText xml:space="preserve"> PAGEREF _Toc213616311 \h </w:instrText>
        </w:r>
        <w:r w:rsidR="004C6FB2">
          <w:rPr>
            <w:noProof/>
            <w:webHidden/>
          </w:rPr>
        </w:r>
        <w:r w:rsidR="004C6FB2">
          <w:rPr>
            <w:noProof/>
            <w:webHidden/>
          </w:rPr>
          <w:fldChar w:fldCharType="separate"/>
        </w:r>
        <w:r w:rsidR="004C6FB2">
          <w:rPr>
            <w:noProof/>
            <w:webHidden/>
          </w:rPr>
          <w:t>20</w:t>
        </w:r>
        <w:r w:rsidR="004C6FB2">
          <w:rPr>
            <w:noProof/>
            <w:webHidden/>
          </w:rPr>
          <w:fldChar w:fldCharType="end"/>
        </w:r>
      </w:hyperlink>
    </w:p>
    <w:p w14:paraId="5D782EED" w14:textId="4FF91576" w:rsidR="004C6FB2" w:rsidRDefault="009D2306">
      <w:pPr>
        <w:pStyle w:val="TDC3"/>
        <w:tabs>
          <w:tab w:val="left" w:pos="1200"/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213616312" w:history="1">
        <w:r w:rsidR="004C6FB2" w:rsidRPr="00693511">
          <w:rPr>
            <w:rStyle w:val="Hipervnculo"/>
            <w:noProof/>
          </w:rPr>
          <w:t>2.3.1</w:t>
        </w:r>
        <w:r w:rsidR="004C6FB2">
          <w:rPr>
            <w:rFonts w:eastAsiaTheme="minorEastAsia" w:cstheme="minorBidi"/>
            <w:i w:val="0"/>
            <w:iCs w:val="0"/>
            <w:noProof/>
            <w:kern w:val="2"/>
            <w:sz w:val="24"/>
            <w:szCs w:val="24"/>
            <w14:ligatures w14:val="standardContextual"/>
          </w:rPr>
          <w:tab/>
        </w:r>
        <w:r w:rsidR="004C6FB2" w:rsidRPr="00693511">
          <w:rPr>
            <w:rStyle w:val="Hipervnculo"/>
            <w:noProof/>
          </w:rPr>
          <w:t>Cruce estratégico  (FO, DO, FA, DA)</w:t>
        </w:r>
        <w:r w:rsidR="004C6FB2">
          <w:rPr>
            <w:noProof/>
            <w:webHidden/>
          </w:rPr>
          <w:tab/>
        </w:r>
        <w:r w:rsidR="004C6FB2">
          <w:rPr>
            <w:noProof/>
            <w:webHidden/>
          </w:rPr>
          <w:fldChar w:fldCharType="begin"/>
        </w:r>
        <w:r w:rsidR="004C6FB2">
          <w:rPr>
            <w:noProof/>
            <w:webHidden/>
          </w:rPr>
          <w:instrText xml:space="preserve"> PAGEREF _Toc213616312 \h </w:instrText>
        </w:r>
        <w:r w:rsidR="004C6FB2">
          <w:rPr>
            <w:noProof/>
            <w:webHidden/>
          </w:rPr>
        </w:r>
        <w:r w:rsidR="004C6FB2">
          <w:rPr>
            <w:noProof/>
            <w:webHidden/>
          </w:rPr>
          <w:fldChar w:fldCharType="separate"/>
        </w:r>
        <w:r w:rsidR="004C6FB2">
          <w:rPr>
            <w:noProof/>
            <w:webHidden/>
          </w:rPr>
          <w:t>22</w:t>
        </w:r>
        <w:r w:rsidR="004C6FB2">
          <w:rPr>
            <w:noProof/>
            <w:webHidden/>
          </w:rPr>
          <w:fldChar w:fldCharType="end"/>
        </w:r>
      </w:hyperlink>
    </w:p>
    <w:p w14:paraId="66AD1CED" w14:textId="58B56896" w:rsidR="004C6FB2" w:rsidRDefault="009D2306">
      <w:pPr>
        <w:pStyle w:val="TDC3"/>
        <w:tabs>
          <w:tab w:val="left" w:pos="1200"/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213616313" w:history="1">
        <w:r w:rsidR="004C6FB2" w:rsidRPr="00693511">
          <w:rPr>
            <w:rStyle w:val="Hipervnculo"/>
            <w:noProof/>
          </w:rPr>
          <w:t>2.3.2</w:t>
        </w:r>
        <w:r w:rsidR="004C6FB2">
          <w:rPr>
            <w:rFonts w:eastAsiaTheme="minorEastAsia" w:cstheme="minorBidi"/>
            <w:i w:val="0"/>
            <w:iCs w:val="0"/>
            <w:noProof/>
            <w:kern w:val="2"/>
            <w:sz w:val="24"/>
            <w:szCs w:val="24"/>
            <w14:ligatures w14:val="standardContextual"/>
          </w:rPr>
          <w:tab/>
        </w:r>
        <w:r w:rsidR="004C6FB2" w:rsidRPr="00693511">
          <w:rPr>
            <w:rStyle w:val="Hipervnculo"/>
            <w:noProof/>
          </w:rPr>
          <w:t>Conclusión General del FODA</w:t>
        </w:r>
        <w:r w:rsidR="004C6FB2">
          <w:rPr>
            <w:noProof/>
            <w:webHidden/>
          </w:rPr>
          <w:tab/>
        </w:r>
        <w:r w:rsidR="004C6FB2">
          <w:rPr>
            <w:noProof/>
            <w:webHidden/>
          </w:rPr>
          <w:fldChar w:fldCharType="begin"/>
        </w:r>
        <w:r w:rsidR="004C6FB2">
          <w:rPr>
            <w:noProof/>
            <w:webHidden/>
          </w:rPr>
          <w:instrText xml:space="preserve"> PAGEREF _Toc213616313 \h </w:instrText>
        </w:r>
        <w:r w:rsidR="004C6FB2">
          <w:rPr>
            <w:noProof/>
            <w:webHidden/>
          </w:rPr>
        </w:r>
        <w:r w:rsidR="004C6FB2">
          <w:rPr>
            <w:noProof/>
            <w:webHidden/>
          </w:rPr>
          <w:fldChar w:fldCharType="separate"/>
        </w:r>
        <w:r w:rsidR="004C6FB2">
          <w:rPr>
            <w:noProof/>
            <w:webHidden/>
          </w:rPr>
          <w:t>24</w:t>
        </w:r>
        <w:r w:rsidR="004C6FB2">
          <w:rPr>
            <w:noProof/>
            <w:webHidden/>
          </w:rPr>
          <w:fldChar w:fldCharType="end"/>
        </w:r>
      </w:hyperlink>
    </w:p>
    <w:p w14:paraId="1A3BA058" w14:textId="6474F9D4" w:rsidR="004C6FB2" w:rsidRDefault="009D2306">
      <w:pPr>
        <w:pStyle w:val="TDC2"/>
        <w:tabs>
          <w:tab w:val="left" w:pos="960"/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213616314" w:history="1">
        <w:r w:rsidR="004C6FB2" w:rsidRPr="00693511">
          <w:rPr>
            <w:rStyle w:val="Hipervnculo"/>
            <w:noProof/>
          </w:rPr>
          <w:t>2.4</w:t>
        </w:r>
        <w:r w:rsidR="004C6FB2">
          <w:rPr>
            <w:rFonts w:eastAsiaTheme="minorEastAsia" w:cstheme="minorBidi"/>
            <w:smallCaps w:val="0"/>
            <w:noProof/>
            <w:kern w:val="2"/>
            <w:sz w:val="24"/>
            <w:szCs w:val="24"/>
            <w14:ligatures w14:val="standardContextual"/>
          </w:rPr>
          <w:tab/>
        </w:r>
        <w:r w:rsidR="004C6FB2" w:rsidRPr="00693511">
          <w:rPr>
            <w:rStyle w:val="Hipervnculo"/>
            <w:noProof/>
          </w:rPr>
          <w:t>Factores Clave de Éxito (FCE)</w:t>
        </w:r>
        <w:r w:rsidR="004C6FB2">
          <w:rPr>
            <w:noProof/>
            <w:webHidden/>
          </w:rPr>
          <w:tab/>
        </w:r>
        <w:r w:rsidR="004C6FB2">
          <w:rPr>
            <w:noProof/>
            <w:webHidden/>
          </w:rPr>
          <w:fldChar w:fldCharType="begin"/>
        </w:r>
        <w:r w:rsidR="004C6FB2">
          <w:rPr>
            <w:noProof/>
            <w:webHidden/>
          </w:rPr>
          <w:instrText xml:space="preserve"> PAGEREF _Toc213616314 \h </w:instrText>
        </w:r>
        <w:r w:rsidR="004C6FB2">
          <w:rPr>
            <w:noProof/>
            <w:webHidden/>
          </w:rPr>
        </w:r>
        <w:r w:rsidR="004C6FB2">
          <w:rPr>
            <w:noProof/>
            <w:webHidden/>
          </w:rPr>
          <w:fldChar w:fldCharType="separate"/>
        </w:r>
        <w:r w:rsidR="004C6FB2">
          <w:rPr>
            <w:noProof/>
            <w:webHidden/>
          </w:rPr>
          <w:t>24</w:t>
        </w:r>
        <w:r w:rsidR="004C6FB2">
          <w:rPr>
            <w:noProof/>
            <w:webHidden/>
          </w:rPr>
          <w:fldChar w:fldCharType="end"/>
        </w:r>
      </w:hyperlink>
    </w:p>
    <w:p w14:paraId="7C830730" w14:textId="212C7490" w:rsidR="004C6FB2" w:rsidRDefault="009D2306">
      <w:pPr>
        <w:pStyle w:val="TDC3"/>
        <w:tabs>
          <w:tab w:val="left" w:pos="1200"/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213616315" w:history="1">
        <w:r w:rsidR="004C6FB2" w:rsidRPr="00693511">
          <w:rPr>
            <w:rStyle w:val="Hipervnculo"/>
            <w:noProof/>
          </w:rPr>
          <w:t>2.4.1</w:t>
        </w:r>
        <w:r w:rsidR="004C6FB2">
          <w:rPr>
            <w:rFonts w:eastAsiaTheme="minorEastAsia" w:cstheme="minorBidi"/>
            <w:i w:val="0"/>
            <w:iCs w:val="0"/>
            <w:noProof/>
            <w:kern w:val="2"/>
            <w:sz w:val="24"/>
            <w:szCs w:val="24"/>
            <w14:ligatures w14:val="standardContextual"/>
          </w:rPr>
          <w:tab/>
        </w:r>
        <w:r w:rsidR="004C6FB2" w:rsidRPr="00693511">
          <w:rPr>
            <w:rStyle w:val="Hipervnculo"/>
            <w:noProof/>
          </w:rPr>
          <w:t>Análisis de los factores</w:t>
        </w:r>
        <w:r w:rsidR="004C6FB2">
          <w:rPr>
            <w:noProof/>
            <w:webHidden/>
          </w:rPr>
          <w:tab/>
        </w:r>
        <w:r w:rsidR="004C6FB2">
          <w:rPr>
            <w:noProof/>
            <w:webHidden/>
          </w:rPr>
          <w:fldChar w:fldCharType="begin"/>
        </w:r>
        <w:r w:rsidR="004C6FB2">
          <w:rPr>
            <w:noProof/>
            <w:webHidden/>
          </w:rPr>
          <w:instrText xml:space="preserve"> PAGEREF _Toc213616315 \h </w:instrText>
        </w:r>
        <w:r w:rsidR="004C6FB2">
          <w:rPr>
            <w:noProof/>
            <w:webHidden/>
          </w:rPr>
        </w:r>
        <w:r w:rsidR="004C6FB2">
          <w:rPr>
            <w:noProof/>
            <w:webHidden/>
          </w:rPr>
          <w:fldChar w:fldCharType="separate"/>
        </w:r>
        <w:r w:rsidR="004C6FB2">
          <w:rPr>
            <w:noProof/>
            <w:webHidden/>
          </w:rPr>
          <w:t>24</w:t>
        </w:r>
        <w:r w:rsidR="004C6FB2">
          <w:rPr>
            <w:noProof/>
            <w:webHidden/>
          </w:rPr>
          <w:fldChar w:fldCharType="end"/>
        </w:r>
      </w:hyperlink>
    </w:p>
    <w:p w14:paraId="49B7B79F" w14:textId="790F9AE5" w:rsidR="004C6FB2" w:rsidRDefault="009D2306">
      <w:pPr>
        <w:pStyle w:val="TDC3"/>
        <w:tabs>
          <w:tab w:val="left" w:pos="1200"/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213616316" w:history="1">
        <w:r w:rsidR="004C6FB2" w:rsidRPr="00693511">
          <w:rPr>
            <w:rStyle w:val="Hipervnculo"/>
            <w:noProof/>
          </w:rPr>
          <w:t>2.4.2</w:t>
        </w:r>
        <w:r w:rsidR="004C6FB2">
          <w:rPr>
            <w:rFonts w:eastAsiaTheme="minorEastAsia" w:cstheme="minorBidi"/>
            <w:i w:val="0"/>
            <w:iCs w:val="0"/>
            <w:noProof/>
            <w:kern w:val="2"/>
            <w:sz w:val="24"/>
            <w:szCs w:val="24"/>
            <w14:ligatures w14:val="standardContextual"/>
          </w:rPr>
          <w:tab/>
        </w:r>
        <w:r w:rsidR="004C6FB2" w:rsidRPr="00693511">
          <w:rPr>
            <w:rStyle w:val="Hipervnculo"/>
            <w:noProof/>
          </w:rPr>
          <w:t>Análisis FCE</w:t>
        </w:r>
        <w:r w:rsidR="004C6FB2">
          <w:rPr>
            <w:noProof/>
            <w:webHidden/>
          </w:rPr>
          <w:tab/>
        </w:r>
        <w:r w:rsidR="004C6FB2">
          <w:rPr>
            <w:noProof/>
            <w:webHidden/>
          </w:rPr>
          <w:fldChar w:fldCharType="begin"/>
        </w:r>
        <w:r w:rsidR="004C6FB2">
          <w:rPr>
            <w:noProof/>
            <w:webHidden/>
          </w:rPr>
          <w:instrText xml:space="preserve"> PAGEREF _Toc213616316 \h </w:instrText>
        </w:r>
        <w:r w:rsidR="004C6FB2">
          <w:rPr>
            <w:noProof/>
            <w:webHidden/>
          </w:rPr>
        </w:r>
        <w:r w:rsidR="004C6FB2">
          <w:rPr>
            <w:noProof/>
            <w:webHidden/>
          </w:rPr>
          <w:fldChar w:fldCharType="separate"/>
        </w:r>
        <w:r w:rsidR="004C6FB2">
          <w:rPr>
            <w:noProof/>
            <w:webHidden/>
          </w:rPr>
          <w:t>25</w:t>
        </w:r>
        <w:r w:rsidR="004C6FB2">
          <w:rPr>
            <w:noProof/>
            <w:webHidden/>
          </w:rPr>
          <w:fldChar w:fldCharType="end"/>
        </w:r>
      </w:hyperlink>
    </w:p>
    <w:p w14:paraId="280C19EB" w14:textId="75FCF133" w:rsidR="004C6FB2" w:rsidRDefault="009D2306">
      <w:pPr>
        <w:pStyle w:val="TDC2"/>
        <w:tabs>
          <w:tab w:val="left" w:pos="960"/>
          <w:tab w:val="right" w:leader="dot" w:pos="9350"/>
        </w:tabs>
        <w:rPr>
          <w:rFonts w:eastAsiaTheme="minorEastAsia" w:cstheme="minorBidi"/>
          <w:smallCaps w:val="0"/>
          <w:noProof/>
          <w:kern w:val="2"/>
          <w:sz w:val="24"/>
          <w:szCs w:val="24"/>
          <w14:ligatures w14:val="standardContextual"/>
        </w:rPr>
      </w:pPr>
      <w:hyperlink w:anchor="_Toc213616317" w:history="1">
        <w:r w:rsidR="004C6FB2" w:rsidRPr="00693511">
          <w:rPr>
            <w:rStyle w:val="Hipervnculo"/>
            <w:noProof/>
          </w:rPr>
          <w:t>2.5</w:t>
        </w:r>
        <w:r w:rsidR="004C6FB2">
          <w:rPr>
            <w:rFonts w:eastAsiaTheme="minorEastAsia" w:cstheme="minorBidi"/>
            <w:smallCaps w:val="0"/>
            <w:noProof/>
            <w:kern w:val="2"/>
            <w:sz w:val="24"/>
            <w:szCs w:val="24"/>
            <w14:ligatures w14:val="standardContextual"/>
          </w:rPr>
          <w:tab/>
        </w:r>
        <w:r w:rsidR="004C6FB2" w:rsidRPr="00693511">
          <w:rPr>
            <w:rStyle w:val="Hipervnculo"/>
            <w:noProof/>
          </w:rPr>
          <w:t>CAME</w:t>
        </w:r>
        <w:r w:rsidR="004C6FB2">
          <w:rPr>
            <w:noProof/>
            <w:webHidden/>
          </w:rPr>
          <w:tab/>
        </w:r>
        <w:r w:rsidR="004C6FB2">
          <w:rPr>
            <w:noProof/>
            <w:webHidden/>
          </w:rPr>
          <w:fldChar w:fldCharType="begin"/>
        </w:r>
        <w:r w:rsidR="004C6FB2">
          <w:rPr>
            <w:noProof/>
            <w:webHidden/>
          </w:rPr>
          <w:instrText xml:space="preserve"> PAGEREF _Toc213616317 \h </w:instrText>
        </w:r>
        <w:r w:rsidR="004C6FB2">
          <w:rPr>
            <w:noProof/>
            <w:webHidden/>
          </w:rPr>
        </w:r>
        <w:r w:rsidR="004C6FB2">
          <w:rPr>
            <w:noProof/>
            <w:webHidden/>
          </w:rPr>
          <w:fldChar w:fldCharType="separate"/>
        </w:r>
        <w:r w:rsidR="004C6FB2">
          <w:rPr>
            <w:noProof/>
            <w:webHidden/>
          </w:rPr>
          <w:t>25</w:t>
        </w:r>
        <w:r w:rsidR="004C6FB2">
          <w:rPr>
            <w:noProof/>
            <w:webHidden/>
          </w:rPr>
          <w:fldChar w:fldCharType="end"/>
        </w:r>
      </w:hyperlink>
    </w:p>
    <w:p w14:paraId="734B06F6" w14:textId="2FDD6368" w:rsidR="004C6FB2" w:rsidRDefault="009D2306">
      <w:pPr>
        <w:pStyle w:val="TDC3"/>
        <w:tabs>
          <w:tab w:val="left" w:pos="1200"/>
          <w:tab w:val="right" w:leader="dot" w:pos="9350"/>
        </w:tabs>
        <w:rPr>
          <w:rFonts w:eastAsiaTheme="minorEastAsia" w:cstheme="minorBidi"/>
          <w:i w:val="0"/>
          <w:iCs w:val="0"/>
          <w:noProof/>
          <w:kern w:val="2"/>
          <w:sz w:val="24"/>
          <w:szCs w:val="24"/>
          <w14:ligatures w14:val="standardContextual"/>
        </w:rPr>
      </w:pPr>
      <w:hyperlink w:anchor="_Toc213616318" w:history="1">
        <w:r w:rsidR="004C6FB2" w:rsidRPr="00693511">
          <w:rPr>
            <w:rStyle w:val="Hipervnculo"/>
            <w:noProof/>
          </w:rPr>
          <w:t>2.5.1</w:t>
        </w:r>
        <w:r w:rsidR="004C6FB2">
          <w:rPr>
            <w:rFonts w:eastAsiaTheme="minorEastAsia" w:cstheme="minorBidi"/>
            <w:i w:val="0"/>
            <w:iCs w:val="0"/>
            <w:noProof/>
            <w:kern w:val="2"/>
            <w:sz w:val="24"/>
            <w:szCs w:val="24"/>
            <w14:ligatures w14:val="standardContextual"/>
          </w:rPr>
          <w:tab/>
        </w:r>
        <w:r w:rsidR="004C6FB2" w:rsidRPr="00693511">
          <w:rPr>
            <w:rStyle w:val="Hipervnculo"/>
            <w:noProof/>
          </w:rPr>
          <w:t>Matriz CAME</w:t>
        </w:r>
        <w:r w:rsidR="004C6FB2">
          <w:rPr>
            <w:noProof/>
            <w:webHidden/>
          </w:rPr>
          <w:tab/>
        </w:r>
        <w:r w:rsidR="004C6FB2">
          <w:rPr>
            <w:noProof/>
            <w:webHidden/>
          </w:rPr>
          <w:fldChar w:fldCharType="begin"/>
        </w:r>
        <w:r w:rsidR="004C6FB2">
          <w:rPr>
            <w:noProof/>
            <w:webHidden/>
          </w:rPr>
          <w:instrText xml:space="preserve"> PAGEREF _Toc213616318 \h </w:instrText>
        </w:r>
        <w:r w:rsidR="004C6FB2">
          <w:rPr>
            <w:noProof/>
            <w:webHidden/>
          </w:rPr>
        </w:r>
        <w:r w:rsidR="004C6FB2">
          <w:rPr>
            <w:noProof/>
            <w:webHidden/>
          </w:rPr>
          <w:fldChar w:fldCharType="separate"/>
        </w:r>
        <w:r w:rsidR="004C6FB2">
          <w:rPr>
            <w:noProof/>
            <w:webHidden/>
          </w:rPr>
          <w:t>25</w:t>
        </w:r>
        <w:r w:rsidR="004C6FB2">
          <w:rPr>
            <w:noProof/>
            <w:webHidden/>
          </w:rPr>
          <w:fldChar w:fldCharType="end"/>
        </w:r>
      </w:hyperlink>
    </w:p>
    <w:p w14:paraId="7E9F0480" w14:textId="5D1235AA" w:rsidR="002A2082" w:rsidRDefault="004C6619" w:rsidP="00811ED4">
      <w:pPr>
        <w:spacing w:line="480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fldChar w:fldCharType="end"/>
      </w:r>
    </w:p>
    <w:p w14:paraId="462EAEF6" w14:textId="77777777" w:rsidR="004C6619" w:rsidRDefault="004C6619" w:rsidP="00811ED4">
      <w:pPr>
        <w:spacing w:line="480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26E6F353" w14:textId="77777777" w:rsidR="004C6619" w:rsidRDefault="004C6619" w:rsidP="00DB0F05">
      <w:pPr>
        <w:pStyle w:val="Ttulo1"/>
        <w:spacing w:line="480" w:lineRule="auto"/>
      </w:pPr>
      <w:bookmarkStart w:id="0" w:name="_Toc213611308"/>
      <w:bookmarkStart w:id="1" w:name="_Toc213616275"/>
      <w:r w:rsidRPr="00287B76">
        <w:lastRenderedPageBreak/>
        <w:t>Definición filosófica de la agencia ¨Marketing Digital¨</w:t>
      </w:r>
      <w:bookmarkEnd w:id="0"/>
      <w:bookmarkEnd w:id="1"/>
    </w:p>
    <w:p w14:paraId="426D64C7" w14:textId="77777777" w:rsidR="004C6619" w:rsidRPr="00166EB6" w:rsidRDefault="004C6619" w:rsidP="00DB0F05">
      <w:pPr>
        <w:spacing w:line="480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3A74A6DC" w14:textId="26078E7B" w:rsidR="00105CE1" w:rsidRPr="00166EB6" w:rsidRDefault="002A2082" w:rsidP="00DB0F05">
      <w:pPr>
        <w:pStyle w:val="Ttulo2"/>
        <w:spacing w:line="480" w:lineRule="auto"/>
      </w:pPr>
      <w:bookmarkStart w:id="2" w:name="_Toc213611309"/>
      <w:bookmarkStart w:id="3" w:name="_Toc213616276"/>
      <w:r w:rsidRPr="00166EB6">
        <w:t xml:space="preserve">Proyecto de </w:t>
      </w:r>
      <w:r w:rsidR="000446FC">
        <w:t>m</w:t>
      </w:r>
      <w:r w:rsidRPr="00166EB6">
        <w:t xml:space="preserve">arketing </w:t>
      </w:r>
      <w:r w:rsidR="000446FC">
        <w:t>d</w:t>
      </w:r>
      <w:r w:rsidRPr="00166EB6">
        <w:t>igital</w:t>
      </w:r>
      <w:bookmarkEnd w:id="2"/>
      <w:bookmarkEnd w:id="3"/>
    </w:p>
    <w:p w14:paraId="0624EBA0" w14:textId="6DE30CF3" w:rsidR="002A2082" w:rsidRPr="00166EB6" w:rsidRDefault="002A2082" w:rsidP="00DB0F05">
      <w:pPr>
        <w:spacing w:line="48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166EB6">
        <w:rPr>
          <w:rFonts w:asciiTheme="majorHAnsi" w:hAnsiTheme="majorHAnsi" w:cstheme="majorHAnsi"/>
          <w:sz w:val="22"/>
          <w:szCs w:val="22"/>
        </w:rPr>
        <w:t>Agencia de Posicionamiento y Automatización.</w:t>
      </w:r>
    </w:p>
    <w:p w14:paraId="703E1B76" w14:textId="77777777" w:rsidR="00AD2941" w:rsidRPr="00166EB6" w:rsidRDefault="00AD2941" w:rsidP="00DB0F05">
      <w:pPr>
        <w:spacing w:line="480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0F606854" w14:textId="5BA912CB" w:rsidR="00105CE1" w:rsidRPr="00166EB6" w:rsidRDefault="002A2082" w:rsidP="00FC79D8">
      <w:pPr>
        <w:pStyle w:val="Ttulo2"/>
        <w:spacing w:line="480" w:lineRule="auto"/>
        <w:jc w:val="both"/>
        <w:rPr>
          <w:rFonts w:asciiTheme="majorHAnsi" w:hAnsiTheme="majorHAnsi" w:cstheme="majorHAnsi"/>
          <w:szCs w:val="22"/>
        </w:rPr>
      </w:pPr>
      <w:bookmarkStart w:id="4" w:name="_Toc213611310"/>
      <w:bookmarkStart w:id="5" w:name="_Toc213616277"/>
      <w:r w:rsidRPr="00166EB6">
        <w:rPr>
          <w:rFonts w:asciiTheme="majorHAnsi" w:hAnsiTheme="majorHAnsi" w:cstheme="majorHAnsi"/>
          <w:szCs w:val="22"/>
        </w:rPr>
        <w:t xml:space="preserve">Nombre del </w:t>
      </w:r>
      <w:r w:rsidR="000446FC">
        <w:rPr>
          <w:rFonts w:asciiTheme="majorHAnsi" w:hAnsiTheme="majorHAnsi" w:cstheme="majorHAnsi"/>
          <w:szCs w:val="22"/>
        </w:rPr>
        <w:t>p</w:t>
      </w:r>
      <w:r w:rsidRPr="00166EB6">
        <w:rPr>
          <w:rFonts w:asciiTheme="majorHAnsi" w:hAnsiTheme="majorHAnsi" w:cstheme="majorHAnsi"/>
          <w:szCs w:val="22"/>
        </w:rPr>
        <w:t>royecto</w:t>
      </w:r>
      <w:bookmarkEnd w:id="4"/>
      <w:bookmarkEnd w:id="5"/>
      <w:r w:rsidRPr="00166EB6">
        <w:rPr>
          <w:rFonts w:asciiTheme="majorHAnsi" w:hAnsiTheme="majorHAnsi" w:cstheme="majorHAnsi"/>
          <w:szCs w:val="22"/>
        </w:rPr>
        <w:t xml:space="preserve"> </w:t>
      </w:r>
    </w:p>
    <w:p w14:paraId="1DEF33D3" w14:textId="26C28476" w:rsidR="002A2082" w:rsidRPr="00166EB6" w:rsidRDefault="002A2082" w:rsidP="00FC79D8">
      <w:pPr>
        <w:spacing w:line="48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166EB6">
        <w:rPr>
          <w:rFonts w:asciiTheme="majorHAnsi" w:hAnsiTheme="majorHAnsi" w:cstheme="majorHAnsi"/>
          <w:sz w:val="22"/>
          <w:szCs w:val="22"/>
        </w:rPr>
        <w:t>Agencia Daniel Monteleon.</w:t>
      </w:r>
    </w:p>
    <w:p w14:paraId="1FF02C2C" w14:textId="77777777" w:rsidR="00AD2941" w:rsidRPr="00166EB6" w:rsidRDefault="00AD2941" w:rsidP="00FC79D8">
      <w:pPr>
        <w:spacing w:line="480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5E82289A" w14:textId="77777777" w:rsidR="00105CE1" w:rsidRPr="00166EB6" w:rsidRDefault="002A2082" w:rsidP="00FC79D8">
      <w:pPr>
        <w:pStyle w:val="Ttulo2"/>
        <w:spacing w:line="480" w:lineRule="auto"/>
        <w:jc w:val="both"/>
        <w:rPr>
          <w:rFonts w:asciiTheme="majorHAnsi" w:hAnsiTheme="majorHAnsi" w:cstheme="majorHAnsi"/>
          <w:szCs w:val="22"/>
        </w:rPr>
      </w:pPr>
      <w:bookmarkStart w:id="6" w:name="_Toc213611311"/>
      <w:bookmarkStart w:id="7" w:name="_Toc213616278"/>
      <w:r w:rsidRPr="00166EB6">
        <w:rPr>
          <w:rFonts w:asciiTheme="majorHAnsi" w:hAnsiTheme="majorHAnsi" w:cstheme="majorHAnsi"/>
          <w:szCs w:val="22"/>
        </w:rPr>
        <w:t>Sector</w:t>
      </w:r>
      <w:bookmarkEnd w:id="6"/>
      <w:bookmarkEnd w:id="7"/>
    </w:p>
    <w:p w14:paraId="36A46F9B" w14:textId="4E44E617" w:rsidR="008F0636" w:rsidRDefault="008F0636" w:rsidP="00FC79D8">
      <w:pPr>
        <w:spacing w:line="48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8F0636">
        <w:rPr>
          <w:rFonts w:asciiTheme="majorHAnsi" w:hAnsiTheme="majorHAnsi" w:cstheme="majorHAnsi"/>
          <w:sz w:val="22"/>
          <w:szCs w:val="22"/>
        </w:rPr>
        <w:t>Servicios profesionales de marketing digital B2B, dentro del ecosistema MarTech (Marketing Technology), enfocado en automatización, analítica y comunicación omnicanal para PyMEs y profesionales.</w:t>
      </w:r>
    </w:p>
    <w:p w14:paraId="0B8C2D3F" w14:textId="77777777" w:rsidR="008F0636" w:rsidRDefault="008F0636" w:rsidP="00FC79D8">
      <w:pPr>
        <w:spacing w:line="480" w:lineRule="auto"/>
        <w:jc w:val="both"/>
      </w:pPr>
    </w:p>
    <w:p w14:paraId="21420C7E" w14:textId="77777777" w:rsidR="00105CE1" w:rsidRDefault="002A2082" w:rsidP="00FC79D8">
      <w:pPr>
        <w:pStyle w:val="Ttulo2"/>
        <w:spacing w:line="480" w:lineRule="auto"/>
        <w:jc w:val="both"/>
      </w:pPr>
      <w:bookmarkStart w:id="8" w:name="_Toc213611312"/>
      <w:bookmarkStart w:id="9" w:name="_Toc213616279"/>
      <w:r>
        <w:t>Descripción</w:t>
      </w:r>
      <w:bookmarkEnd w:id="8"/>
      <w:bookmarkEnd w:id="9"/>
    </w:p>
    <w:p w14:paraId="3D72CDBF" w14:textId="04E99CB3" w:rsidR="0085176A" w:rsidRDefault="002A2082" w:rsidP="00FC79D8">
      <w:pPr>
        <w:spacing w:line="48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653603">
        <w:rPr>
          <w:rFonts w:asciiTheme="majorHAnsi" w:hAnsiTheme="majorHAnsi" w:cstheme="majorHAnsi"/>
          <w:sz w:val="22"/>
          <w:szCs w:val="22"/>
        </w:rPr>
        <w:t>Somos Daniel Monteleone, una agencia de marketing digital que transforma datos en resultados. Impulsamos marcas con estrategias personalizadas, campañas de alto impacto y soluciones tecnológicas que liberan tiempo, aumentan ventas y fortalecen la autonomía digital de cada cliente.</w:t>
      </w:r>
      <w:r w:rsidR="00653603" w:rsidRPr="00653603">
        <w:rPr>
          <w:rFonts w:asciiTheme="majorHAnsi" w:hAnsiTheme="majorHAnsi" w:cstheme="majorHAnsi"/>
          <w:sz w:val="22"/>
          <w:szCs w:val="22"/>
        </w:rPr>
        <w:t xml:space="preserve"> Diseñamos estrategias medibles, sostenibles y personalizadas para PyMEs y profesionales independientes. Combinamos: automatización, análisis de datos y formación digital, con el propósito de impulsar el crecimiento rentable y la autonomía estratégica de nuestros clientes, fortaleciendo su presencia en el ecosistema digital con base en métricas y resultados tangibles.</w:t>
      </w:r>
    </w:p>
    <w:p w14:paraId="3FBEA9F3" w14:textId="77777777" w:rsidR="008F0636" w:rsidRDefault="008F0636" w:rsidP="00FC79D8">
      <w:pPr>
        <w:spacing w:line="480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47EB86C3" w14:textId="1449E595" w:rsidR="008F0636" w:rsidRDefault="008F0636" w:rsidP="00811ED4">
      <w:pPr>
        <w:pStyle w:val="Ttulo2"/>
        <w:spacing w:line="480" w:lineRule="auto"/>
        <w:jc w:val="both"/>
      </w:pPr>
      <w:bookmarkStart w:id="10" w:name="_Toc213611313"/>
      <w:bookmarkStart w:id="11" w:name="_Toc213616280"/>
      <w:r>
        <w:lastRenderedPageBreak/>
        <w:t xml:space="preserve">Servicio </w:t>
      </w:r>
      <w:r w:rsidR="009A35E0">
        <w:t>d</w:t>
      </w:r>
      <w:r>
        <w:t>igital</w:t>
      </w:r>
      <w:bookmarkEnd w:id="10"/>
      <w:bookmarkEnd w:id="11"/>
    </w:p>
    <w:p w14:paraId="6EBE3F49" w14:textId="4A5D4483" w:rsidR="008F0636" w:rsidRDefault="008F0636" w:rsidP="00FC79D8">
      <w:pPr>
        <w:spacing w:line="480" w:lineRule="auto"/>
        <w:ind w:left="708"/>
        <w:jc w:val="both"/>
      </w:pPr>
      <w:r>
        <w:t>Diseño, implementación y gestión de estrategias de marketing digital personalizadas, basadas en datos y automatización, para PyMEs y profesionales del sector de servicios.</w:t>
      </w:r>
    </w:p>
    <w:p w14:paraId="26D47CCF" w14:textId="77777777" w:rsidR="008F0636" w:rsidRDefault="008F0636" w:rsidP="00811ED4">
      <w:pPr>
        <w:spacing w:line="480" w:lineRule="auto"/>
        <w:jc w:val="both"/>
      </w:pPr>
    </w:p>
    <w:p w14:paraId="3DF4716F" w14:textId="77777777" w:rsidR="008F0636" w:rsidRDefault="008F0636" w:rsidP="00811ED4">
      <w:pPr>
        <w:pStyle w:val="Ttulo2"/>
        <w:spacing w:line="480" w:lineRule="auto"/>
        <w:jc w:val="both"/>
      </w:pPr>
      <w:bookmarkStart w:id="12" w:name="_Toc213611314"/>
      <w:bookmarkStart w:id="13" w:name="_Toc213616281"/>
      <w:r>
        <w:t>Modelo de ingresos</w:t>
      </w:r>
      <w:bookmarkEnd w:id="12"/>
      <w:bookmarkEnd w:id="13"/>
    </w:p>
    <w:p w14:paraId="6017775F" w14:textId="5B047F8D" w:rsidR="008F0636" w:rsidRPr="008F0636" w:rsidRDefault="008F0636" w:rsidP="00811ED4">
      <w:pPr>
        <w:spacing w:before="100" w:beforeAutospacing="1" w:after="100" w:afterAutospacing="1" w:line="48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8F0636">
        <w:rPr>
          <w:rFonts w:asciiTheme="majorHAnsi" w:hAnsiTheme="majorHAnsi" w:cstheme="majorHAnsi"/>
          <w:sz w:val="22"/>
          <w:szCs w:val="22"/>
        </w:rPr>
        <w:t>Contamos con un modelo híbrido.</w:t>
      </w:r>
    </w:p>
    <w:tbl>
      <w:tblPr>
        <w:tblStyle w:val="Tablaconcuadrcula"/>
        <w:tblW w:w="9779" w:type="dxa"/>
        <w:tblLook w:val="04A0" w:firstRow="1" w:lastRow="0" w:firstColumn="1" w:lastColumn="0" w:noHBand="0" w:noVBand="1"/>
      </w:tblPr>
      <w:tblGrid>
        <w:gridCol w:w="2108"/>
        <w:gridCol w:w="4938"/>
        <w:gridCol w:w="2733"/>
      </w:tblGrid>
      <w:tr w:rsidR="00FA6BCA" w:rsidRPr="008F0636" w14:paraId="1C22DCB8" w14:textId="77777777" w:rsidTr="004C6619">
        <w:trPr>
          <w:trHeight w:val="806"/>
        </w:trPr>
        <w:tc>
          <w:tcPr>
            <w:tcW w:w="0" w:type="auto"/>
            <w:shd w:val="clear" w:color="auto" w:fill="5F5F5F" w:themeFill="accent5"/>
            <w:vAlign w:val="center"/>
            <w:hideMark/>
          </w:tcPr>
          <w:p w14:paraId="02836DE1" w14:textId="43DB668B" w:rsidR="00FC79D8" w:rsidRPr="00FC79D8" w:rsidRDefault="00FC79D8" w:rsidP="00FC79D8">
            <w:pPr>
              <w:spacing w:line="360" w:lineRule="auto"/>
              <w:rPr>
                <w:rFonts w:asciiTheme="majorHAnsi" w:hAnsiTheme="majorHAnsi" w:cstheme="majorHAnsi"/>
                <w:b/>
                <w:bCs/>
                <w:color w:val="FFFFFF" w:themeColor="background1"/>
                <w:sz w:val="22"/>
                <w:szCs w:val="22"/>
              </w:rPr>
            </w:pPr>
          </w:p>
          <w:p w14:paraId="30A089FB" w14:textId="098D0848" w:rsidR="008F0636" w:rsidRPr="00FC79D8" w:rsidRDefault="008F0636" w:rsidP="00FC79D8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22"/>
                <w:szCs w:val="22"/>
              </w:rPr>
            </w:pPr>
            <w:r w:rsidRPr="008F0636">
              <w:rPr>
                <w:rFonts w:asciiTheme="majorHAnsi" w:hAnsiTheme="majorHAnsi" w:cstheme="majorHAnsi"/>
                <w:b/>
                <w:bCs/>
                <w:color w:val="FFFFFF" w:themeColor="background1"/>
                <w:sz w:val="22"/>
                <w:szCs w:val="22"/>
              </w:rPr>
              <w:t>Modelo</w:t>
            </w:r>
          </w:p>
          <w:p w14:paraId="40A12B2B" w14:textId="77777777" w:rsidR="008F0636" w:rsidRPr="00FC79D8" w:rsidRDefault="008F0636" w:rsidP="00FC79D8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22"/>
                <w:szCs w:val="22"/>
              </w:rPr>
            </w:pPr>
          </w:p>
          <w:p w14:paraId="7F4B5B16" w14:textId="77777777" w:rsidR="008F0636" w:rsidRPr="008F0636" w:rsidRDefault="008F0636" w:rsidP="00FC79D8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5F5F5F" w:themeFill="accent5"/>
            <w:vAlign w:val="center"/>
            <w:hideMark/>
          </w:tcPr>
          <w:p w14:paraId="20E54783" w14:textId="77777777" w:rsidR="008F0636" w:rsidRPr="00FC79D8" w:rsidRDefault="008F0636" w:rsidP="00FC79D8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22"/>
                <w:szCs w:val="22"/>
              </w:rPr>
            </w:pPr>
            <w:r w:rsidRPr="008F0636">
              <w:rPr>
                <w:rFonts w:asciiTheme="majorHAnsi" w:hAnsiTheme="majorHAnsi" w:cstheme="majorHAnsi"/>
                <w:b/>
                <w:bCs/>
                <w:color w:val="FFFFFF" w:themeColor="background1"/>
                <w:sz w:val="22"/>
                <w:szCs w:val="22"/>
              </w:rPr>
              <w:t>Cómo funciona</w:t>
            </w:r>
          </w:p>
          <w:p w14:paraId="08F26A8F" w14:textId="77777777" w:rsidR="008F0636" w:rsidRPr="008F0636" w:rsidRDefault="008F0636" w:rsidP="00FC79D8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5F5F5F" w:themeFill="accent5"/>
            <w:vAlign w:val="center"/>
            <w:hideMark/>
          </w:tcPr>
          <w:p w14:paraId="57F29149" w14:textId="77777777" w:rsidR="008F0636" w:rsidRPr="00FC79D8" w:rsidRDefault="008F0636" w:rsidP="00FC79D8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22"/>
                <w:szCs w:val="22"/>
              </w:rPr>
            </w:pPr>
            <w:r w:rsidRPr="008F0636">
              <w:rPr>
                <w:rFonts w:asciiTheme="majorHAnsi" w:hAnsiTheme="majorHAnsi" w:cstheme="majorHAnsi"/>
                <w:b/>
                <w:bCs/>
                <w:color w:val="FFFFFF" w:themeColor="background1"/>
                <w:sz w:val="22"/>
                <w:szCs w:val="22"/>
              </w:rPr>
              <w:t>Objetivo estratégico</w:t>
            </w:r>
          </w:p>
          <w:p w14:paraId="56EEA453" w14:textId="77777777" w:rsidR="008F0636" w:rsidRPr="008F0636" w:rsidRDefault="008F0636" w:rsidP="00FC79D8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22"/>
                <w:szCs w:val="22"/>
              </w:rPr>
            </w:pPr>
          </w:p>
        </w:tc>
      </w:tr>
      <w:tr w:rsidR="00FA6BCA" w:rsidRPr="008F0636" w14:paraId="3E2E7B68" w14:textId="77777777" w:rsidTr="00FC79D8">
        <w:trPr>
          <w:trHeight w:val="994"/>
        </w:trPr>
        <w:tc>
          <w:tcPr>
            <w:tcW w:w="0" w:type="auto"/>
            <w:vAlign w:val="center"/>
            <w:hideMark/>
          </w:tcPr>
          <w:p w14:paraId="007A4D26" w14:textId="77777777" w:rsidR="008F0636" w:rsidRPr="008F0636" w:rsidRDefault="008F0636" w:rsidP="00FC79D8">
            <w:pPr>
              <w:spacing w:line="360" w:lineRule="auto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8F0636">
              <w:rPr>
                <w:rFonts w:asciiTheme="majorHAnsi" w:hAnsiTheme="majorHAnsi" w:cstheme="majorHAnsi"/>
                <w:sz w:val="22"/>
                <w:szCs w:val="22"/>
              </w:rPr>
              <w:t>Freemium</w:t>
            </w:r>
          </w:p>
        </w:tc>
        <w:tc>
          <w:tcPr>
            <w:tcW w:w="0" w:type="auto"/>
            <w:vAlign w:val="center"/>
            <w:hideMark/>
          </w:tcPr>
          <w:p w14:paraId="6EEE5729" w14:textId="17BC2065" w:rsidR="008F0636" w:rsidRPr="008F0636" w:rsidRDefault="008F0636" w:rsidP="00FC79D8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8F0636">
              <w:rPr>
                <w:rFonts w:asciiTheme="majorHAnsi" w:hAnsiTheme="majorHAnsi" w:cstheme="majorHAnsi"/>
                <w:sz w:val="22"/>
                <w:szCs w:val="22"/>
              </w:rPr>
              <w:t>Ofrezco  asesoría o diagnóstico gratuito para captar leads y generar confianza.</w:t>
            </w:r>
          </w:p>
        </w:tc>
        <w:tc>
          <w:tcPr>
            <w:tcW w:w="0" w:type="auto"/>
            <w:vAlign w:val="center"/>
            <w:hideMark/>
          </w:tcPr>
          <w:p w14:paraId="4892AE1D" w14:textId="105B7E35" w:rsidR="008F0636" w:rsidRPr="008F0636" w:rsidRDefault="008F0636" w:rsidP="00FC79D8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8F0636">
              <w:rPr>
                <w:rFonts w:asciiTheme="majorHAnsi" w:hAnsiTheme="majorHAnsi" w:cstheme="majorHAnsi"/>
                <w:sz w:val="22"/>
                <w:szCs w:val="22"/>
              </w:rPr>
              <w:t>Atraigo nuevos clientes sin barrera de entrada.</w:t>
            </w:r>
          </w:p>
        </w:tc>
      </w:tr>
      <w:tr w:rsidR="00FA6BCA" w:rsidRPr="008F0636" w14:paraId="5FCBD4CC" w14:textId="77777777" w:rsidTr="00FC79D8">
        <w:trPr>
          <w:trHeight w:val="1496"/>
        </w:trPr>
        <w:tc>
          <w:tcPr>
            <w:tcW w:w="0" w:type="auto"/>
            <w:vAlign w:val="center"/>
            <w:hideMark/>
          </w:tcPr>
          <w:p w14:paraId="18411BB3" w14:textId="77777777" w:rsidR="008F0636" w:rsidRPr="008F0636" w:rsidRDefault="008F0636" w:rsidP="00FC79D8">
            <w:pPr>
              <w:spacing w:line="360" w:lineRule="auto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8F0636">
              <w:rPr>
                <w:rFonts w:asciiTheme="majorHAnsi" w:hAnsiTheme="majorHAnsi" w:cstheme="majorHAnsi"/>
                <w:sz w:val="22"/>
                <w:szCs w:val="22"/>
              </w:rPr>
              <w:t>Solution Provider</w:t>
            </w:r>
          </w:p>
        </w:tc>
        <w:tc>
          <w:tcPr>
            <w:tcW w:w="0" w:type="auto"/>
            <w:vAlign w:val="center"/>
            <w:hideMark/>
          </w:tcPr>
          <w:p w14:paraId="14D0707B" w14:textId="6DFC9140" w:rsidR="008F0636" w:rsidRPr="008F0636" w:rsidRDefault="008F0636" w:rsidP="00FC79D8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8F0636">
              <w:rPr>
                <w:rFonts w:asciiTheme="majorHAnsi" w:hAnsiTheme="majorHAnsi" w:cstheme="majorHAnsi"/>
                <w:sz w:val="22"/>
                <w:szCs w:val="22"/>
              </w:rPr>
              <w:t>Nuestro cliente paga por un plan mensual o un servicio personalizado (gestión de campañas, automatización, contenido).</w:t>
            </w:r>
          </w:p>
        </w:tc>
        <w:tc>
          <w:tcPr>
            <w:tcW w:w="0" w:type="auto"/>
            <w:vAlign w:val="center"/>
            <w:hideMark/>
          </w:tcPr>
          <w:p w14:paraId="1B77D8FB" w14:textId="707AC90B" w:rsidR="008F0636" w:rsidRPr="008F0636" w:rsidRDefault="008F0636" w:rsidP="00FC79D8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8F0636">
              <w:rPr>
                <w:rFonts w:asciiTheme="majorHAnsi" w:hAnsiTheme="majorHAnsi" w:cstheme="majorHAnsi"/>
                <w:sz w:val="22"/>
                <w:szCs w:val="22"/>
              </w:rPr>
              <w:t>Garantizo</w:t>
            </w:r>
            <w:r w:rsidR="00FA6BCA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Pr="008F0636">
              <w:rPr>
                <w:rFonts w:asciiTheme="majorHAnsi" w:hAnsiTheme="majorHAnsi" w:cstheme="majorHAnsi"/>
                <w:sz w:val="22"/>
                <w:szCs w:val="22"/>
              </w:rPr>
              <w:t>ingresos estables y relaciones de largo plazo.</w:t>
            </w:r>
          </w:p>
        </w:tc>
      </w:tr>
      <w:tr w:rsidR="00FA6BCA" w:rsidRPr="008F0636" w14:paraId="46D76973" w14:textId="77777777" w:rsidTr="00FC79D8">
        <w:trPr>
          <w:trHeight w:val="994"/>
        </w:trPr>
        <w:tc>
          <w:tcPr>
            <w:tcW w:w="0" w:type="auto"/>
            <w:vAlign w:val="center"/>
            <w:hideMark/>
          </w:tcPr>
          <w:p w14:paraId="29AF781E" w14:textId="77777777" w:rsidR="008F0636" w:rsidRPr="008F0636" w:rsidRDefault="008F0636" w:rsidP="00FC79D8">
            <w:pPr>
              <w:spacing w:line="360" w:lineRule="auto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8F0636">
              <w:rPr>
                <w:rFonts w:asciiTheme="majorHAnsi" w:hAnsiTheme="majorHAnsi" w:cstheme="majorHAnsi"/>
                <w:sz w:val="22"/>
                <w:szCs w:val="22"/>
              </w:rPr>
              <w:t>Performance-Based Contracting</w:t>
            </w:r>
          </w:p>
        </w:tc>
        <w:tc>
          <w:tcPr>
            <w:tcW w:w="0" w:type="auto"/>
            <w:vAlign w:val="center"/>
            <w:hideMark/>
          </w:tcPr>
          <w:p w14:paraId="4B9FE0DA" w14:textId="77777777" w:rsidR="008F0636" w:rsidRPr="008F0636" w:rsidRDefault="008F0636" w:rsidP="00FC79D8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8F0636">
              <w:rPr>
                <w:rFonts w:asciiTheme="majorHAnsi" w:hAnsiTheme="majorHAnsi" w:cstheme="majorHAnsi"/>
                <w:sz w:val="22"/>
                <w:szCs w:val="22"/>
              </w:rPr>
              <w:t>Si no se cumplen los objetivos pactados, el cliente recibe un descuento o beneficio.</w:t>
            </w:r>
          </w:p>
        </w:tc>
        <w:tc>
          <w:tcPr>
            <w:tcW w:w="0" w:type="auto"/>
            <w:vAlign w:val="center"/>
            <w:hideMark/>
          </w:tcPr>
          <w:p w14:paraId="4F81EFC0" w14:textId="4119BE6E" w:rsidR="008F0636" w:rsidRPr="008F0636" w:rsidRDefault="008F0636" w:rsidP="00FC79D8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8F0636">
              <w:rPr>
                <w:rFonts w:asciiTheme="majorHAnsi" w:hAnsiTheme="majorHAnsi" w:cstheme="majorHAnsi"/>
                <w:sz w:val="22"/>
                <w:szCs w:val="22"/>
              </w:rPr>
              <w:t>Demuestro compromiso y resultados medibles.</w:t>
            </w:r>
          </w:p>
        </w:tc>
      </w:tr>
    </w:tbl>
    <w:p w14:paraId="7320C567" w14:textId="77777777" w:rsidR="008F0636" w:rsidRDefault="008F0636" w:rsidP="00811ED4">
      <w:pPr>
        <w:spacing w:line="480" w:lineRule="auto"/>
        <w:jc w:val="both"/>
        <w:rPr>
          <w:sz w:val="22"/>
          <w:szCs w:val="22"/>
        </w:rPr>
      </w:pPr>
    </w:p>
    <w:p w14:paraId="51992C72" w14:textId="77777777" w:rsidR="00033C98" w:rsidRDefault="00033C98" w:rsidP="00033C98">
      <w:pPr>
        <w:rPr>
          <w:rFonts w:asciiTheme="majorHAnsi" w:hAnsiTheme="majorHAnsi" w:cstheme="majorHAnsi"/>
          <w:color w:val="5F5F5F" w:themeColor="accent5"/>
          <w:sz w:val="22"/>
          <w:szCs w:val="22"/>
          <w:lang w:eastAsia="en-US"/>
        </w:rPr>
      </w:pPr>
      <w:r w:rsidRPr="004C6619">
        <w:rPr>
          <w:rFonts w:asciiTheme="majorHAnsi" w:hAnsiTheme="majorHAnsi" w:cstheme="majorHAnsi"/>
          <w:color w:val="5F5F5F" w:themeColor="accent5"/>
          <w:sz w:val="22"/>
          <w:szCs w:val="22"/>
          <w:lang w:eastAsia="en-US"/>
        </w:rPr>
        <w:t>Nota: elaboración propia.</w:t>
      </w:r>
    </w:p>
    <w:p w14:paraId="224F84A1" w14:textId="77777777" w:rsidR="00033C98" w:rsidRDefault="00033C98" w:rsidP="00033C98">
      <w:pPr>
        <w:rPr>
          <w:rFonts w:asciiTheme="majorHAnsi" w:hAnsiTheme="majorHAnsi" w:cstheme="majorHAnsi"/>
          <w:color w:val="5F5F5F" w:themeColor="accent5"/>
          <w:sz w:val="22"/>
          <w:szCs w:val="22"/>
          <w:lang w:eastAsia="en-US"/>
        </w:rPr>
      </w:pPr>
    </w:p>
    <w:p w14:paraId="11D528BD" w14:textId="77777777" w:rsidR="00033C98" w:rsidRDefault="00033C98" w:rsidP="00033C98">
      <w:pPr>
        <w:rPr>
          <w:rFonts w:asciiTheme="majorHAnsi" w:hAnsiTheme="majorHAnsi" w:cstheme="majorHAnsi"/>
          <w:color w:val="5F5F5F" w:themeColor="accent5"/>
          <w:sz w:val="22"/>
          <w:szCs w:val="22"/>
          <w:lang w:eastAsia="en-US"/>
        </w:rPr>
      </w:pPr>
    </w:p>
    <w:p w14:paraId="3BBBF0DC" w14:textId="77777777" w:rsidR="00811ED4" w:rsidRDefault="00811ED4" w:rsidP="00811ED4">
      <w:pPr>
        <w:spacing w:line="480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769D82A5" w14:textId="2C6B7BB5" w:rsidR="008F0636" w:rsidRPr="008F0636" w:rsidRDefault="008F0636" w:rsidP="00811ED4">
      <w:pPr>
        <w:pStyle w:val="Ttulo2"/>
        <w:spacing w:line="480" w:lineRule="auto"/>
        <w:jc w:val="both"/>
      </w:pPr>
      <w:bookmarkStart w:id="14" w:name="_Toc213611315"/>
      <w:bookmarkStart w:id="15" w:name="_Toc213616282"/>
      <w:r w:rsidRPr="008F0636">
        <w:t>Público objetivo principal (cliente meta)</w:t>
      </w:r>
      <w:bookmarkEnd w:id="14"/>
      <w:bookmarkEnd w:id="15"/>
    </w:p>
    <w:p w14:paraId="0A7D15D4" w14:textId="13A9DC78" w:rsidR="008F0636" w:rsidRPr="00FC79D8" w:rsidRDefault="008F0636" w:rsidP="00811ED4">
      <w:pPr>
        <w:spacing w:line="48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FC79D8">
        <w:rPr>
          <w:rFonts w:asciiTheme="majorHAnsi" w:hAnsiTheme="majorHAnsi" w:cstheme="majorHAnsi"/>
          <w:sz w:val="22"/>
          <w:szCs w:val="22"/>
        </w:rPr>
        <w:t xml:space="preserve">Dirigida a mujeres profesionales, ejecutivas y emprendedoras, principalmente de la Ciudad de México, que lideran sus propios negocios y buscan posicionarse estratégicamente en el entorno </w:t>
      </w:r>
      <w:r w:rsidRPr="00FC79D8">
        <w:rPr>
          <w:rFonts w:asciiTheme="majorHAnsi" w:hAnsiTheme="majorHAnsi" w:cstheme="majorHAnsi"/>
          <w:sz w:val="22"/>
          <w:szCs w:val="22"/>
        </w:rPr>
        <w:lastRenderedPageBreak/>
        <w:t>digital. Este segmento valora la transparencia, la personalización y los resultados medibles, confiando en soluciones que integren tecnología, acompañamiento y educación digital.</w:t>
      </w:r>
    </w:p>
    <w:p w14:paraId="728A418C" w14:textId="77777777" w:rsidR="00AD2941" w:rsidRPr="00166EB6" w:rsidRDefault="00AD2941" w:rsidP="00811ED4">
      <w:pPr>
        <w:spacing w:line="480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394DC861" w14:textId="77777777" w:rsidR="00105CE1" w:rsidRPr="00166EB6" w:rsidRDefault="002A2082" w:rsidP="00811ED4">
      <w:pPr>
        <w:pStyle w:val="Ttulo2"/>
        <w:spacing w:line="480" w:lineRule="auto"/>
        <w:jc w:val="both"/>
        <w:rPr>
          <w:rFonts w:asciiTheme="majorHAnsi" w:hAnsiTheme="majorHAnsi" w:cstheme="majorHAnsi"/>
          <w:szCs w:val="22"/>
        </w:rPr>
      </w:pPr>
      <w:bookmarkStart w:id="16" w:name="_Toc213611316"/>
      <w:bookmarkStart w:id="17" w:name="_Toc213616283"/>
      <w:r w:rsidRPr="00166EB6">
        <w:rPr>
          <w:rFonts w:asciiTheme="majorHAnsi" w:hAnsiTheme="majorHAnsi" w:cstheme="majorHAnsi"/>
          <w:szCs w:val="22"/>
        </w:rPr>
        <w:t>Problema</w:t>
      </w:r>
      <w:bookmarkEnd w:id="16"/>
      <w:bookmarkEnd w:id="17"/>
    </w:p>
    <w:p w14:paraId="306B412F" w14:textId="70098C06" w:rsidR="004315C5" w:rsidRPr="00166EB6" w:rsidRDefault="004315C5" w:rsidP="00811ED4">
      <w:pPr>
        <w:spacing w:line="48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166EB6">
        <w:rPr>
          <w:rFonts w:asciiTheme="majorHAnsi" w:hAnsiTheme="majorHAnsi" w:cstheme="majorHAnsi"/>
          <w:sz w:val="22"/>
          <w:szCs w:val="22"/>
        </w:rPr>
        <w:t>En Daniel Monteleone resolvemos la falta de estrategias digitales efectivas, medibles y sostenibles en las PyMEs.</w:t>
      </w:r>
    </w:p>
    <w:p w14:paraId="3A9CA361" w14:textId="05EA8965" w:rsidR="008F0636" w:rsidRPr="00166EB6" w:rsidRDefault="004315C5" w:rsidP="00811ED4">
      <w:pPr>
        <w:spacing w:line="48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166EB6">
        <w:rPr>
          <w:rFonts w:asciiTheme="majorHAnsi" w:hAnsiTheme="majorHAnsi" w:cstheme="majorHAnsi"/>
          <w:sz w:val="22"/>
          <w:szCs w:val="22"/>
        </w:rPr>
        <w:t>Ayudamos a los negocios a transformar su presencia digital en un sistema rentable y autónomo, basado en datos, automatización y capacitación, para que dejen de depender de esfuerzos aislados y comiencen a tomar decisiones digitales con confianza y claridad.</w:t>
      </w:r>
    </w:p>
    <w:p w14:paraId="1A8C8BC8" w14:textId="77777777" w:rsidR="00CA7162" w:rsidRPr="00166EB6" w:rsidRDefault="00CA7162" w:rsidP="00811ED4">
      <w:pPr>
        <w:spacing w:line="480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2DAE6CE2" w14:textId="63D2CBEA" w:rsidR="00CA7162" w:rsidRPr="00166EB6" w:rsidRDefault="00CA7162" w:rsidP="004C6619">
      <w:pPr>
        <w:pStyle w:val="Ttulo2"/>
      </w:pPr>
      <w:bookmarkStart w:id="18" w:name="_Toc213611317"/>
      <w:bookmarkStart w:id="19" w:name="_Toc213616284"/>
      <w:r w:rsidRPr="00166EB6">
        <w:rPr>
          <w:rStyle w:val="Textoennegrita"/>
          <w:rFonts w:asciiTheme="majorHAnsi" w:hAnsiTheme="majorHAnsi" w:cstheme="majorHAnsi"/>
          <w:b/>
          <w:bCs/>
          <w:szCs w:val="22"/>
        </w:rPr>
        <w:t>Valores</w:t>
      </w:r>
      <w:bookmarkEnd w:id="18"/>
      <w:bookmarkEnd w:id="19"/>
      <w:r w:rsidRPr="00166EB6">
        <w:rPr>
          <w:rStyle w:val="Textoennegrita"/>
          <w:rFonts w:asciiTheme="majorHAnsi" w:hAnsiTheme="majorHAnsi" w:cstheme="majorHAnsi"/>
          <w:b/>
          <w:bCs/>
          <w:szCs w:val="22"/>
        </w:rPr>
        <w:t xml:space="preserve"> </w:t>
      </w:r>
    </w:p>
    <w:p w14:paraId="1793DFA3" w14:textId="6B9B7CB8" w:rsidR="00CA7162" w:rsidRPr="00166EB6" w:rsidRDefault="00CA7162" w:rsidP="00811ED4">
      <w:pPr>
        <w:pStyle w:val="NormalWeb"/>
        <w:spacing w:after="0" w:afterAutospacing="0" w:line="48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166EB6">
        <w:rPr>
          <w:rFonts w:asciiTheme="majorHAnsi" w:hAnsiTheme="majorHAnsi" w:cstheme="majorHAnsi"/>
          <w:sz w:val="22"/>
          <w:szCs w:val="22"/>
        </w:rPr>
        <w:t>Nuestra estrategia se sustenta en valores que inspiran innovación, confianza y resultados sostenibles.</w:t>
      </w:r>
    </w:p>
    <w:p w14:paraId="32EEF268" w14:textId="77777777" w:rsidR="00CA7162" w:rsidRDefault="00CA7162" w:rsidP="001E6C9F">
      <w:pPr>
        <w:pStyle w:val="NormalWeb"/>
        <w:numPr>
          <w:ilvl w:val="0"/>
          <w:numId w:val="25"/>
        </w:numPr>
        <w:spacing w:after="0" w:afterAutospacing="0" w:line="48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CA7162">
        <w:rPr>
          <w:rStyle w:val="Textoennegrita"/>
          <w:rFonts w:asciiTheme="majorHAnsi" w:hAnsiTheme="majorHAnsi" w:cstheme="majorHAnsi"/>
          <w:b w:val="0"/>
          <w:bCs w:val="0"/>
          <w:sz w:val="22"/>
          <w:szCs w:val="22"/>
        </w:rPr>
        <w:t>Innovación:</w:t>
      </w:r>
      <w:r w:rsidRPr="00CA7162">
        <w:rPr>
          <w:rFonts w:asciiTheme="majorHAnsi" w:hAnsiTheme="majorHAnsi" w:cstheme="majorHAnsi"/>
          <w:sz w:val="22"/>
          <w:szCs w:val="22"/>
        </w:rPr>
        <w:t xml:space="preserve"> adoptamos tecnología y metodologías ágiles para generar soluciones efectivas.</w:t>
      </w:r>
    </w:p>
    <w:p w14:paraId="2C31B3E8" w14:textId="77777777" w:rsidR="00CA7162" w:rsidRDefault="00CA7162" w:rsidP="001E6C9F">
      <w:pPr>
        <w:pStyle w:val="NormalWeb"/>
        <w:numPr>
          <w:ilvl w:val="0"/>
          <w:numId w:val="25"/>
        </w:numPr>
        <w:spacing w:after="0" w:afterAutospacing="0" w:line="48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CA7162">
        <w:rPr>
          <w:rStyle w:val="Textoennegrita"/>
          <w:rFonts w:asciiTheme="majorHAnsi" w:hAnsiTheme="majorHAnsi" w:cstheme="majorHAnsi"/>
          <w:b w:val="0"/>
          <w:bCs w:val="0"/>
          <w:sz w:val="22"/>
          <w:szCs w:val="22"/>
        </w:rPr>
        <w:t>Transparencia:</w:t>
      </w:r>
      <w:r w:rsidRPr="00CA7162">
        <w:rPr>
          <w:rFonts w:asciiTheme="majorHAnsi" w:hAnsiTheme="majorHAnsi" w:cstheme="majorHAnsi"/>
          <w:sz w:val="22"/>
          <w:szCs w:val="22"/>
        </w:rPr>
        <w:t xml:space="preserve"> comunicamos con claridad, basando cada acción en datos verificables.</w:t>
      </w:r>
    </w:p>
    <w:p w14:paraId="1DC5EBCB" w14:textId="77777777" w:rsidR="00CA7162" w:rsidRDefault="00CA7162" w:rsidP="001E6C9F">
      <w:pPr>
        <w:pStyle w:val="NormalWeb"/>
        <w:numPr>
          <w:ilvl w:val="0"/>
          <w:numId w:val="25"/>
        </w:numPr>
        <w:spacing w:after="0" w:afterAutospacing="0" w:line="48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CA7162">
        <w:rPr>
          <w:rStyle w:val="Textoennegrita"/>
          <w:rFonts w:asciiTheme="majorHAnsi" w:hAnsiTheme="majorHAnsi" w:cstheme="majorHAnsi"/>
          <w:b w:val="0"/>
          <w:bCs w:val="0"/>
          <w:sz w:val="22"/>
          <w:szCs w:val="22"/>
        </w:rPr>
        <w:t>Colaboración:</w:t>
      </w:r>
      <w:r w:rsidRPr="00CA7162">
        <w:rPr>
          <w:rFonts w:asciiTheme="majorHAnsi" w:hAnsiTheme="majorHAnsi" w:cstheme="majorHAnsi"/>
          <w:sz w:val="22"/>
          <w:szCs w:val="22"/>
        </w:rPr>
        <w:t xml:space="preserve"> trabajamos en sinergia con los clientes para co-crear estrategias exitosas.</w:t>
      </w:r>
    </w:p>
    <w:p w14:paraId="0F9EC8C6" w14:textId="77777777" w:rsidR="00CA7162" w:rsidRDefault="00CA7162" w:rsidP="001E6C9F">
      <w:pPr>
        <w:pStyle w:val="NormalWeb"/>
        <w:numPr>
          <w:ilvl w:val="0"/>
          <w:numId w:val="25"/>
        </w:numPr>
        <w:spacing w:after="0" w:afterAutospacing="0" w:line="48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CA7162">
        <w:rPr>
          <w:rStyle w:val="Textoennegrita"/>
          <w:rFonts w:asciiTheme="majorHAnsi" w:hAnsiTheme="majorHAnsi" w:cstheme="majorHAnsi"/>
          <w:b w:val="0"/>
          <w:bCs w:val="0"/>
          <w:sz w:val="22"/>
          <w:szCs w:val="22"/>
        </w:rPr>
        <w:t>Orientación al cliente:</w:t>
      </w:r>
      <w:r w:rsidRPr="00CA7162">
        <w:rPr>
          <w:rFonts w:asciiTheme="majorHAnsi" w:hAnsiTheme="majorHAnsi" w:cstheme="majorHAnsi"/>
          <w:sz w:val="22"/>
          <w:szCs w:val="22"/>
        </w:rPr>
        <w:t xml:space="preserve"> priorizamos su crecimiento, autonomía y satisfacción digital.</w:t>
      </w:r>
    </w:p>
    <w:p w14:paraId="1EF73946" w14:textId="59890648" w:rsidR="00CA7162" w:rsidRPr="00CA7162" w:rsidRDefault="00CA7162" w:rsidP="001E6C9F">
      <w:pPr>
        <w:pStyle w:val="NormalWeb"/>
        <w:numPr>
          <w:ilvl w:val="0"/>
          <w:numId w:val="25"/>
        </w:numPr>
        <w:spacing w:after="0" w:afterAutospacing="0" w:line="48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CA7162">
        <w:rPr>
          <w:rStyle w:val="Textoennegrita"/>
          <w:rFonts w:asciiTheme="majorHAnsi" w:hAnsiTheme="majorHAnsi" w:cstheme="majorHAnsi"/>
          <w:b w:val="0"/>
          <w:bCs w:val="0"/>
          <w:sz w:val="22"/>
          <w:szCs w:val="22"/>
        </w:rPr>
        <w:t>Responsabilidad:</w:t>
      </w:r>
      <w:r w:rsidRPr="00CA7162">
        <w:rPr>
          <w:rFonts w:asciiTheme="majorHAnsi" w:hAnsiTheme="majorHAnsi" w:cstheme="majorHAnsi"/>
          <w:sz w:val="22"/>
          <w:szCs w:val="22"/>
        </w:rPr>
        <w:t xml:space="preserve"> actuamos con ética y compromiso hacia las personas y los datos.</w:t>
      </w:r>
    </w:p>
    <w:p w14:paraId="1A8AA1ED" w14:textId="39889ACD" w:rsidR="004C6619" w:rsidRPr="00CA7162" w:rsidRDefault="00CA7162" w:rsidP="004C6619">
      <w:pPr>
        <w:pStyle w:val="NormalWeb"/>
        <w:spacing w:line="48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CA7162">
        <w:rPr>
          <w:rFonts w:asciiTheme="majorHAnsi" w:hAnsiTheme="majorHAnsi" w:cstheme="majorHAnsi"/>
          <w:sz w:val="22"/>
          <w:szCs w:val="22"/>
        </w:rPr>
        <w:t xml:space="preserve">Nuestra </w:t>
      </w:r>
      <w:r w:rsidRPr="00CA7162">
        <w:rPr>
          <w:rStyle w:val="Textoennegrita"/>
          <w:rFonts w:asciiTheme="majorHAnsi" w:hAnsiTheme="majorHAnsi" w:cstheme="majorHAnsi"/>
          <w:b w:val="0"/>
          <w:bCs w:val="0"/>
          <w:sz w:val="22"/>
          <w:szCs w:val="22"/>
        </w:rPr>
        <w:t>cultura organizacional</w:t>
      </w:r>
      <w:r w:rsidRPr="00CA7162">
        <w:rPr>
          <w:rFonts w:asciiTheme="majorHAnsi" w:hAnsiTheme="majorHAnsi" w:cstheme="majorHAnsi"/>
          <w:sz w:val="22"/>
          <w:szCs w:val="22"/>
        </w:rPr>
        <w:t xml:space="preserve"> es </w:t>
      </w:r>
      <w:r w:rsidRPr="00CA7162">
        <w:rPr>
          <w:rStyle w:val="Textoennegrita"/>
          <w:rFonts w:asciiTheme="majorHAnsi" w:hAnsiTheme="majorHAnsi" w:cstheme="majorHAnsi"/>
          <w:b w:val="0"/>
          <w:bCs w:val="0"/>
          <w:sz w:val="22"/>
          <w:szCs w:val="22"/>
        </w:rPr>
        <w:t>digital, colaborativa y basada en datos</w:t>
      </w:r>
      <w:r w:rsidRPr="00CA7162">
        <w:rPr>
          <w:rFonts w:asciiTheme="majorHAnsi" w:hAnsiTheme="majorHAnsi" w:cstheme="majorHAnsi"/>
          <w:sz w:val="22"/>
          <w:szCs w:val="22"/>
        </w:rPr>
        <w:t>, impulsando decisiones informadas, aprendizaje continuo e innovación constante. Creemos en un entorno donde la creatividad y la analítica se combinan para construir relaciones sólidas y resultados medibles.</w:t>
      </w:r>
    </w:p>
    <w:p w14:paraId="74DACC2B" w14:textId="77777777" w:rsidR="00105CE1" w:rsidRPr="00166EB6" w:rsidRDefault="00483774" w:rsidP="00811ED4">
      <w:pPr>
        <w:pStyle w:val="Ttulo2"/>
        <w:spacing w:line="480" w:lineRule="auto"/>
        <w:jc w:val="both"/>
        <w:rPr>
          <w:rFonts w:asciiTheme="majorHAnsi" w:hAnsiTheme="majorHAnsi" w:cstheme="majorHAnsi"/>
          <w:szCs w:val="22"/>
        </w:rPr>
      </w:pPr>
      <w:bookmarkStart w:id="20" w:name="_Toc213611318"/>
      <w:bookmarkStart w:id="21" w:name="_Toc213616285"/>
      <w:r w:rsidRPr="00166EB6">
        <w:rPr>
          <w:rFonts w:asciiTheme="majorHAnsi" w:hAnsiTheme="majorHAnsi" w:cstheme="majorHAnsi"/>
          <w:szCs w:val="22"/>
        </w:rPr>
        <w:lastRenderedPageBreak/>
        <w:t>Propuesta de valor</w:t>
      </w:r>
      <w:bookmarkEnd w:id="20"/>
      <w:bookmarkEnd w:id="21"/>
    </w:p>
    <w:p w14:paraId="3DDAD628" w14:textId="797411C6" w:rsidR="00483774" w:rsidRDefault="00483774" w:rsidP="00811ED4">
      <w:pPr>
        <w:spacing w:line="480" w:lineRule="auto"/>
        <w:jc w:val="both"/>
      </w:pPr>
      <w:r w:rsidRPr="00166EB6">
        <w:rPr>
          <w:rFonts w:asciiTheme="majorHAnsi" w:hAnsiTheme="majorHAnsi" w:cstheme="majorHAnsi"/>
          <w:sz w:val="22"/>
          <w:szCs w:val="22"/>
        </w:rPr>
        <w:t>Para PyMEs que buscan crecer sin perder el control de su estrategia digital, Daniel Monteleone ofrece soluciones de marketing medibles, automatizadas y educativas, diseñadas para generar resultados reales y sostenibles, a diferencia de agencias tradicionales que dependen exclusivamente de la intuición o campañas genéricas</w:t>
      </w:r>
      <w:r>
        <w:t>.</w:t>
      </w:r>
    </w:p>
    <w:p w14:paraId="067CE09B" w14:textId="058C0671" w:rsidR="004315C5" w:rsidRPr="00166EB6" w:rsidRDefault="00483774" w:rsidP="00811ED4">
      <w:pPr>
        <w:spacing w:line="48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166EB6">
        <w:rPr>
          <w:rFonts w:asciiTheme="majorHAnsi" w:hAnsiTheme="majorHAnsi" w:cstheme="majorHAnsi"/>
          <w:sz w:val="22"/>
          <w:szCs w:val="22"/>
        </w:rPr>
        <w:t>Valor diferencial: enfoque en la autonomía del cliente + marketing basado en datos + rendimiento comprobable.</w:t>
      </w:r>
    </w:p>
    <w:p w14:paraId="2BCAB1B7" w14:textId="77777777" w:rsidR="00714121" w:rsidRPr="00166EB6" w:rsidRDefault="00714121" w:rsidP="00811ED4">
      <w:pPr>
        <w:spacing w:line="480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1215A8F1" w14:textId="526A7AF4" w:rsidR="00714121" w:rsidRPr="00166EB6" w:rsidRDefault="00714121" w:rsidP="00811ED4">
      <w:pPr>
        <w:pStyle w:val="Ttulo2"/>
        <w:spacing w:line="480" w:lineRule="auto"/>
        <w:jc w:val="both"/>
        <w:rPr>
          <w:rFonts w:asciiTheme="majorHAnsi" w:hAnsiTheme="majorHAnsi" w:cstheme="majorHAnsi"/>
          <w:szCs w:val="22"/>
        </w:rPr>
      </w:pPr>
      <w:bookmarkStart w:id="22" w:name="_Toc213611319"/>
      <w:bookmarkStart w:id="23" w:name="_Toc213616286"/>
      <w:r w:rsidRPr="00166EB6">
        <w:rPr>
          <w:rFonts w:asciiTheme="majorHAnsi" w:hAnsiTheme="majorHAnsi" w:cstheme="majorHAnsi"/>
          <w:szCs w:val="22"/>
        </w:rPr>
        <w:t>Cultura organizacional</w:t>
      </w:r>
      <w:bookmarkEnd w:id="22"/>
      <w:bookmarkEnd w:id="23"/>
    </w:p>
    <w:p w14:paraId="002735E4" w14:textId="77777777" w:rsidR="00714121" w:rsidRPr="00166EB6" w:rsidRDefault="00714121" w:rsidP="00811ED4">
      <w:pPr>
        <w:spacing w:line="480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6977ACBA" w14:textId="07A28078" w:rsidR="00714121" w:rsidRPr="00166EB6" w:rsidRDefault="00714121" w:rsidP="001E6C9F">
      <w:pPr>
        <w:pStyle w:val="TEXTOSINFORMATOPARA3SUSTITULOS"/>
        <w:numPr>
          <w:ilvl w:val="0"/>
          <w:numId w:val="26"/>
        </w:numPr>
        <w:spacing w:line="480" w:lineRule="auto"/>
        <w:jc w:val="both"/>
      </w:pPr>
      <w:r w:rsidRPr="00166EB6">
        <w:t>Estilo de Liderazgo</w:t>
      </w:r>
    </w:p>
    <w:p w14:paraId="2F2A5614" w14:textId="2D32978F" w:rsidR="00714121" w:rsidRPr="00166EB6" w:rsidRDefault="00714121" w:rsidP="00FA6BCA">
      <w:pPr>
        <w:pStyle w:val="TEXTOSINFORMATOPARA3SUSTITULOS"/>
        <w:spacing w:line="480" w:lineRule="auto"/>
        <w:ind w:left="1080"/>
        <w:jc w:val="both"/>
      </w:pPr>
      <w:r w:rsidRPr="00166EB6">
        <w:t>Nuestra agencia de marketing digital se rige por un liderazgo</w:t>
      </w:r>
      <w:r w:rsidR="00FA6BCA">
        <w:t xml:space="preserve"> </w:t>
      </w:r>
      <w:r w:rsidRPr="00166EB6">
        <w:t>transformacional que inspira, motiva y empodera a cada miembro del equipo para alcanzar su máximo potencial. Este estilo de liderazgo se fundamenta en:</w:t>
      </w:r>
    </w:p>
    <w:p w14:paraId="7583EF22" w14:textId="77777777" w:rsidR="00714121" w:rsidRPr="00166EB6" w:rsidRDefault="00714121" w:rsidP="00811ED4">
      <w:pPr>
        <w:spacing w:line="480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0635166F" w14:textId="5A9DDF14" w:rsidR="00714121" w:rsidRPr="00166EB6" w:rsidRDefault="00714121" w:rsidP="001E6C9F">
      <w:pPr>
        <w:pStyle w:val="TEXTOSINFORMATOPARA3SUSTITULOS"/>
        <w:numPr>
          <w:ilvl w:val="0"/>
          <w:numId w:val="26"/>
        </w:numPr>
        <w:spacing w:line="480" w:lineRule="auto"/>
        <w:jc w:val="both"/>
      </w:pPr>
      <w:r w:rsidRPr="00166EB6">
        <w:t>Mentoría activa</w:t>
      </w:r>
    </w:p>
    <w:p w14:paraId="3DAA59A5" w14:textId="5B492176" w:rsidR="00714121" w:rsidRPr="00166EB6" w:rsidRDefault="00714121" w:rsidP="00FA6BCA">
      <w:pPr>
        <w:pStyle w:val="TEXTOSINFORMATOPARA3SUSTITULOS"/>
        <w:spacing w:line="480" w:lineRule="auto"/>
        <w:jc w:val="both"/>
      </w:pPr>
      <w:r w:rsidRPr="00166EB6">
        <w:t xml:space="preserve"> </w:t>
      </w:r>
      <w:r w:rsidR="00FA6BCA">
        <w:tab/>
      </w:r>
      <w:r w:rsidRPr="00166EB6">
        <w:t>Los líderes actúan como guías en el desarrollo profesional y personal    del equipo.</w:t>
      </w:r>
    </w:p>
    <w:p w14:paraId="4B3DE70F" w14:textId="77777777" w:rsidR="00714121" w:rsidRPr="00166EB6" w:rsidRDefault="00714121" w:rsidP="00FA6BCA">
      <w:pPr>
        <w:pStyle w:val="TEXTOSINFORMATOPARA3SUSTITULOS"/>
        <w:spacing w:line="480" w:lineRule="auto"/>
        <w:ind w:left="1416"/>
        <w:jc w:val="both"/>
      </w:pPr>
      <w:r w:rsidRPr="00166EB6">
        <w:t>Se fomenta la participación del equipo en las decisiones estratégicas,     fortaleciendo el sentido de pertenencia.</w:t>
      </w:r>
    </w:p>
    <w:p w14:paraId="20D5F54E" w14:textId="77777777" w:rsidR="00714121" w:rsidRPr="00166EB6" w:rsidRDefault="00714121" w:rsidP="00FA6BCA">
      <w:pPr>
        <w:pStyle w:val="TEXTOSINFORMATOPARA3SUSTITULOS"/>
        <w:spacing w:line="480" w:lineRule="auto"/>
        <w:ind w:left="1416"/>
        <w:jc w:val="both"/>
      </w:pPr>
      <w:r w:rsidRPr="00166EB6">
        <w:t>Reconocimiento constante: Se valoran los logros individuales y   colectivos, lo cual refuerza la motivación y el compromiso.</w:t>
      </w:r>
    </w:p>
    <w:p w14:paraId="522B1BDF" w14:textId="77777777" w:rsidR="00FC79D8" w:rsidRDefault="00FC79D8" w:rsidP="00811ED4">
      <w:pPr>
        <w:spacing w:line="480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53B35130" w14:textId="77777777" w:rsidR="00FC79D8" w:rsidRPr="00166EB6" w:rsidRDefault="00FC79D8" w:rsidP="00811ED4">
      <w:pPr>
        <w:spacing w:line="480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1D3BD2D8" w14:textId="46E1CF98" w:rsidR="00714121" w:rsidRPr="00166EB6" w:rsidRDefault="00714121" w:rsidP="00811ED4">
      <w:pPr>
        <w:pStyle w:val="Ttulo2"/>
        <w:spacing w:line="480" w:lineRule="auto"/>
        <w:jc w:val="both"/>
        <w:rPr>
          <w:rFonts w:asciiTheme="majorHAnsi" w:hAnsiTheme="majorHAnsi" w:cstheme="majorHAnsi"/>
          <w:szCs w:val="22"/>
        </w:rPr>
      </w:pPr>
      <w:bookmarkStart w:id="24" w:name="_Toc213611320"/>
      <w:bookmarkStart w:id="25" w:name="_Toc213616287"/>
      <w:r w:rsidRPr="00166EB6">
        <w:rPr>
          <w:rFonts w:asciiTheme="majorHAnsi" w:hAnsiTheme="majorHAnsi" w:cstheme="majorHAnsi"/>
          <w:szCs w:val="22"/>
        </w:rPr>
        <w:t xml:space="preserve">Comunicación </w:t>
      </w:r>
      <w:r w:rsidR="009D7344">
        <w:rPr>
          <w:rFonts w:asciiTheme="majorHAnsi" w:hAnsiTheme="majorHAnsi" w:cstheme="majorHAnsi"/>
          <w:szCs w:val="22"/>
        </w:rPr>
        <w:t>i</w:t>
      </w:r>
      <w:r w:rsidRPr="00166EB6">
        <w:rPr>
          <w:rFonts w:asciiTheme="majorHAnsi" w:hAnsiTheme="majorHAnsi" w:cstheme="majorHAnsi"/>
          <w:szCs w:val="22"/>
        </w:rPr>
        <w:t>nterna</w:t>
      </w:r>
      <w:bookmarkEnd w:id="24"/>
      <w:bookmarkEnd w:id="25"/>
    </w:p>
    <w:p w14:paraId="1B14787F" w14:textId="77777777" w:rsidR="00714121" w:rsidRPr="00166EB6" w:rsidRDefault="00714121" w:rsidP="00811ED4">
      <w:pPr>
        <w:spacing w:line="48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166EB6">
        <w:rPr>
          <w:rFonts w:asciiTheme="majorHAnsi" w:hAnsiTheme="majorHAnsi" w:cstheme="majorHAnsi"/>
          <w:sz w:val="22"/>
          <w:szCs w:val="22"/>
        </w:rPr>
        <w:lastRenderedPageBreak/>
        <w:t>Adoptamos un modelo de puertas abiertas, promoviendo un ambiente donde cada integrante puede expresar libremente ideas, inquietudes o sugerencias sin barreras jerárquicas. La transparencia y la comunicación horizontal son pilares fundamentales, complementadas con el uso de herramientas digitales como Slack, Zoom y Google Drive para mantener una coordinación eficiente y constante.</w:t>
      </w:r>
    </w:p>
    <w:p w14:paraId="7B5F534F" w14:textId="77777777" w:rsidR="00714121" w:rsidRDefault="00714121" w:rsidP="00811ED4">
      <w:pPr>
        <w:spacing w:line="480" w:lineRule="auto"/>
        <w:jc w:val="both"/>
      </w:pPr>
    </w:p>
    <w:p w14:paraId="130C003A" w14:textId="3E46C3EB" w:rsidR="00714121" w:rsidRPr="00166EB6" w:rsidRDefault="00714121" w:rsidP="00811ED4">
      <w:pPr>
        <w:pStyle w:val="Ttulo2"/>
        <w:spacing w:line="480" w:lineRule="auto"/>
        <w:jc w:val="both"/>
        <w:rPr>
          <w:rFonts w:asciiTheme="majorHAnsi" w:hAnsiTheme="majorHAnsi" w:cstheme="majorHAnsi"/>
        </w:rPr>
      </w:pPr>
      <w:bookmarkStart w:id="26" w:name="_Toc213611321"/>
      <w:bookmarkStart w:id="27" w:name="_Toc213616288"/>
      <w:r w:rsidRPr="00166EB6">
        <w:rPr>
          <w:rFonts w:asciiTheme="majorHAnsi" w:hAnsiTheme="majorHAnsi" w:cstheme="majorHAnsi"/>
        </w:rPr>
        <w:t xml:space="preserve">Prácticas </w:t>
      </w:r>
      <w:r w:rsidR="003E18AC">
        <w:rPr>
          <w:rFonts w:asciiTheme="majorHAnsi" w:hAnsiTheme="majorHAnsi" w:cstheme="majorHAnsi"/>
        </w:rPr>
        <w:t>o</w:t>
      </w:r>
      <w:r w:rsidRPr="00166EB6">
        <w:rPr>
          <w:rFonts w:asciiTheme="majorHAnsi" w:hAnsiTheme="majorHAnsi" w:cstheme="majorHAnsi"/>
        </w:rPr>
        <w:t>rganizacionales</w:t>
      </w:r>
      <w:bookmarkEnd w:id="26"/>
      <w:bookmarkEnd w:id="27"/>
    </w:p>
    <w:p w14:paraId="4E7174BB" w14:textId="77777777" w:rsidR="00714121" w:rsidRPr="00166EB6" w:rsidRDefault="00714121" w:rsidP="00811ED4">
      <w:pPr>
        <w:spacing w:line="480" w:lineRule="auto"/>
        <w:jc w:val="both"/>
        <w:rPr>
          <w:rFonts w:asciiTheme="majorHAnsi" w:hAnsiTheme="majorHAnsi" w:cstheme="majorHAnsi"/>
        </w:rPr>
      </w:pPr>
      <w:r w:rsidRPr="00166EB6">
        <w:rPr>
          <w:rFonts w:asciiTheme="majorHAnsi" w:hAnsiTheme="majorHAnsi" w:cstheme="majorHAnsi"/>
        </w:rPr>
        <w:t>Nuestras prácticas organizacionales reflejan una cultura ágil, moderna y centrada en el talento humano:</w:t>
      </w:r>
    </w:p>
    <w:p w14:paraId="71980498" w14:textId="44EBA1C5" w:rsidR="00714121" w:rsidRPr="00166EB6" w:rsidRDefault="00714121" w:rsidP="00811ED4">
      <w:pPr>
        <w:spacing w:line="480" w:lineRule="auto"/>
        <w:ind w:left="708"/>
        <w:jc w:val="both"/>
        <w:rPr>
          <w:rFonts w:asciiTheme="majorHAnsi" w:hAnsiTheme="majorHAnsi" w:cstheme="majorHAnsi"/>
        </w:rPr>
      </w:pPr>
      <w:r w:rsidRPr="00166EB6">
        <w:rPr>
          <w:rFonts w:asciiTheme="majorHAnsi" w:hAnsiTheme="majorHAnsi" w:cstheme="majorHAnsi"/>
        </w:rPr>
        <w:t>•</w:t>
      </w:r>
      <w:r w:rsidR="00166EB6">
        <w:rPr>
          <w:rFonts w:asciiTheme="majorHAnsi" w:hAnsiTheme="majorHAnsi" w:cstheme="majorHAnsi"/>
        </w:rPr>
        <w:t xml:space="preserve"> </w:t>
      </w:r>
      <w:r w:rsidRPr="00166EB6">
        <w:rPr>
          <w:rFonts w:asciiTheme="majorHAnsi" w:hAnsiTheme="majorHAnsi" w:cstheme="majorHAnsi"/>
        </w:rPr>
        <w:t>Trabajo flexible y remoto, priorizando los resultados por sobre la presencialidad.</w:t>
      </w:r>
    </w:p>
    <w:p w14:paraId="6FF5332D" w14:textId="1EA9CF85" w:rsidR="00714121" w:rsidRPr="00166EB6" w:rsidRDefault="00714121" w:rsidP="00811ED4">
      <w:pPr>
        <w:spacing w:line="480" w:lineRule="auto"/>
        <w:ind w:left="708"/>
        <w:jc w:val="both"/>
        <w:rPr>
          <w:rFonts w:asciiTheme="majorHAnsi" w:hAnsiTheme="majorHAnsi" w:cstheme="majorHAnsi"/>
        </w:rPr>
      </w:pPr>
      <w:r w:rsidRPr="00166EB6">
        <w:rPr>
          <w:rFonts w:asciiTheme="majorHAnsi" w:hAnsiTheme="majorHAnsi" w:cstheme="majorHAnsi"/>
        </w:rPr>
        <w:t>•</w:t>
      </w:r>
      <w:r w:rsidR="00166EB6">
        <w:rPr>
          <w:rFonts w:asciiTheme="majorHAnsi" w:hAnsiTheme="majorHAnsi" w:cstheme="majorHAnsi"/>
        </w:rPr>
        <w:t xml:space="preserve"> </w:t>
      </w:r>
      <w:r w:rsidRPr="00166EB6">
        <w:rPr>
          <w:rFonts w:asciiTheme="majorHAnsi" w:hAnsiTheme="majorHAnsi" w:cstheme="majorHAnsi"/>
        </w:rPr>
        <w:t>Capacitaciones continuas en herramientas digitales, creatividad y análisis de datos.</w:t>
      </w:r>
    </w:p>
    <w:p w14:paraId="2CB93E35" w14:textId="33343D56" w:rsidR="00714121" w:rsidRPr="00166EB6" w:rsidRDefault="00714121" w:rsidP="00811ED4">
      <w:pPr>
        <w:spacing w:line="480" w:lineRule="auto"/>
        <w:ind w:left="708"/>
        <w:jc w:val="both"/>
        <w:rPr>
          <w:rFonts w:asciiTheme="majorHAnsi" w:hAnsiTheme="majorHAnsi" w:cstheme="majorHAnsi"/>
        </w:rPr>
      </w:pPr>
      <w:r w:rsidRPr="00166EB6">
        <w:rPr>
          <w:rFonts w:asciiTheme="majorHAnsi" w:hAnsiTheme="majorHAnsi" w:cstheme="majorHAnsi"/>
        </w:rPr>
        <w:t>•</w:t>
      </w:r>
      <w:r w:rsidR="00166EB6">
        <w:rPr>
          <w:rFonts w:asciiTheme="majorHAnsi" w:hAnsiTheme="majorHAnsi" w:cstheme="majorHAnsi"/>
        </w:rPr>
        <w:t xml:space="preserve"> </w:t>
      </w:r>
      <w:r w:rsidRPr="00166EB6">
        <w:rPr>
          <w:rFonts w:asciiTheme="majorHAnsi" w:hAnsiTheme="majorHAnsi" w:cstheme="majorHAnsi"/>
        </w:rPr>
        <w:t>Evaluaciones periódicas basadas en objetivos (OKRs/KPIs).</w:t>
      </w:r>
    </w:p>
    <w:p w14:paraId="22B79D9B" w14:textId="7EBAD744" w:rsidR="00714121" w:rsidRPr="00166EB6" w:rsidRDefault="00714121" w:rsidP="00811ED4">
      <w:pPr>
        <w:spacing w:line="480" w:lineRule="auto"/>
        <w:ind w:left="708"/>
        <w:jc w:val="both"/>
        <w:rPr>
          <w:rFonts w:asciiTheme="majorHAnsi" w:hAnsiTheme="majorHAnsi" w:cstheme="majorHAnsi"/>
        </w:rPr>
      </w:pPr>
      <w:r w:rsidRPr="00166EB6">
        <w:rPr>
          <w:rFonts w:asciiTheme="majorHAnsi" w:hAnsiTheme="majorHAnsi" w:cstheme="majorHAnsi"/>
        </w:rPr>
        <w:t>•</w:t>
      </w:r>
      <w:r w:rsidR="00166EB6">
        <w:rPr>
          <w:rFonts w:asciiTheme="majorHAnsi" w:hAnsiTheme="majorHAnsi" w:cstheme="majorHAnsi"/>
        </w:rPr>
        <w:t xml:space="preserve"> </w:t>
      </w:r>
      <w:r w:rsidRPr="00166EB6">
        <w:rPr>
          <w:rFonts w:asciiTheme="majorHAnsi" w:hAnsiTheme="majorHAnsi" w:cstheme="majorHAnsi"/>
        </w:rPr>
        <w:t>Fomento de la innovación, el feedback constructivo y la mejora continua.</w:t>
      </w:r>
    </w:p>
    <w:p w14:paraId="12CF922C" w14:textId="77777777" w:rsidR="00811ED4" w:rsidRDefault="00811ED4" w:rsidP="00811ED4">
      <w:pPr>
        <w:spacing w:line="480" w:lineRule="auto"/>
        <w:jc w:val="both"/>
        <w:rPr>
          <w:rFonts w:asciiTheme="majorHAnsi" w:hAnsiTheme="majorHAnsi" w:cstheme="majorHAnsi"/>
        </w:rPr>
      </w:pPr>
    </w:p>
    <w:p w14:paraId="14536FD9" w14:textId="295DE965" w:rsidR="0085176A" w:rsidRPr="00166EB6" w:rsidRDefault="00811ED4" w:rsidP="00811ED4">
      <w:pPr>
        <w:pStyle w:val="Ttulo2"/>
        <w:spacing w:line="480" w:lineRule="auto"/>
        <w:jc w:val="both"/>
      </w:pPr>
      <w:bookmarkStart w:id="28" w:name="_Toc213611322"/>
      <w:bookmarkStart w:id="29" w:name="_Toc213616289"/>
      <w:r>
        <w:t>Identidad corporativa</w:t>
      </w:r>
      <w:bookmarkEnd w:id="28"/>
      <w:bookmarkEnd w:id="29"/>
    </w:p>
    <w:p w14:paraId="4820D1C9" w14:textId="575C700F" w:rsidR="00105CE1" w:rsidRPr="00166EB6" w:rsidRDefault="00462994" w:rsidP="004C6619">
      <w:pPr>
        <w:pStyle w:val="Ttulo3"/>
      </w:pPr>
      <w:bookmarkStart w:id="30" w:name="_Toc213611323"/>
      <w:bookmarkStart w:id="31" w:name="_Toc213616290"/>
      <w:r w:rsidRPr="00166EB6">
        <w:t>Visión</w:t>
      </w:r>
      <w:r w:rsidR="004C6619">
        <w:t>.</w:t>
      </w:r>
      <w:bookmarkEnd w:id="30"/>
      <w:bookmarkEnd w:id="31"/>
    </w:p>
    <w:p w14:paraId="5B168E5C" w14:textId="2E1CD48D" w:rsidR="00462994" w:rsidRPr="00166EB6" w:rsidRDefault="00462994" w:rsidP="00811ED4">
      <w:pPr>
        <w:spacing w:line="480" w:lineRule="auto"/>
        <w:jc w:val="both"/>
        <w:rPr>
          <w:rFonts w:asciiTheme="majorHAnsi" w:hAnsiTheme="majorHAnsi" w:cstheme="majorHAnsi"/>
        </w:rPr>
      </w:pPr>
      <w:r w:rsidRPr="00166EB6">
        <w:rPr>
          <w:rFonts w:asciiTheme="majorHAnsi" w:hAnsiTheme="majorHAnsi" w:cstheme="majorHAnsi"/>
        </w:rPr>
        <w:t>En 2029, seremos la agencia digital mexicana de referencia en el sector B2B por transformar a las PyMEs en negocios rentables, autónomos y competitivos a través de soluciones de marketing basadas en datos, innovación tecnológica y aprendizaje continuo.</w:t>
      </w:r>
    </w:p>
    <w:p w14:paraId="1392819C" w14:textId="77777777" w:rsidR="0085176A" w:rsidRPr="00166EB6" w:rsidRDefault="0085176A" w:rsidP="00811ED4">
      <w:pPr>
        <w:spacing w:line="480" w:lineRule="auto"/>
        <w:jc w:val="both"/>
        <w:rPr>
          <w:rFonts w:asciiTheme="majorHAnsi" w:hAnsiTheme="majorHAnsi" w:cstheme="majorHAnsi"/>
        </w:rPr>
      </w:pPr>
    </w:p>
    <w:p w14:paraId="2D611418" w14:textId="1043CFCF" w:rsidR="00105CE1" w:rsidRPr="00166EB6" w:rsidRDefault="00462994" w:rsidP="00287B76">
      <w:pPr>
        <w:pStyle w:val="Ttulo3"/>
      </w:pPr>
      <w:bookmarkStart w:id="32" w:name="_Toc213611324"/>
      <w:bookmarkStart w:id="33" w:name="_Toc213616291"/>
      <w:r w:rsidRPr="00166EB6">
        <w:lastRenderedPageBreak/>
        <w:t>Misión</w:t>
      </w:r>
      <w:r w:rsidR="004C6619">
        <w:t>.</w:t>
      </w:r>
      <w:bookmarkEnd w:id="32"/>
      <w:bookmarkEnd w:id="33"/>
    </w:p>
    <w:p w14:paraId="0E5EE9E4" w14:textId="02DE8355" w:rsidR="00462994" w:rsidRPr="00166EB6" w:rsidRDefault="00462994" w:rsidP="00811ED4">
      <w:pPr>
        <w:spacing w:line="480" w:lineRule="auto"/>
        <w:jc w:val="both"/>
        <w:rPr>
          <w:rFonts w:asciiTheme="majorHAnsi" w:hAnsiTheme="majorHAnsi" w:cstheme="majorHAnsi"/>
        </w:rPr>
      </w:pPr>
      <w:r w:rsidRPr="00166EB6">
        <w:rPr>
          <w:rFonts w:asciiTheme="majorHAnsi" w:hAnsiTheme="majorHAnsi" w:cstheme="majorHAnsi"/>
        </w:rPr>
        <w:t>Impulsamos el crecimiento sostenible de las PyMEs mediante estrategias digitales personalizadas, medibles y orientadas a resultados, integrando automatización, analítica de datos y formación estratégica que promueve la autonomía y la rentabilidad de nuestros clientes.</w:t>
      </w:r>
    </w:p>
    <w:p w14:paraId="6FA48154" w14:textId="77777777" w:rsidR="00112362" w:rsidRPr="00166EB6" w:rsidRDefault="00112362" w:rsidP="00811ED4">
      <w:pPr>
        <w:spacing w:line="480" w:lineRule="auto"/>
        <w:jc w:val="both"/>
        <w:rPr>
          <w:rFonts w:asciiTheme="majorHAnsi" w:hAnsiTheme="majorHAnsi" w:cstheme="majorHAnsi"/>
        </w:rPr>
      </w:pPr>
    </w:p>
    <w:p w14:paraId="7CA0FC85" w14:textId="77777777" w:rsidR="00105CE1" w:rsidRPr="00166EB6" w:rsidRDefault="00462994" w:rsidP="00811ED4">
      <w:pPr>
        <w:pStyle w:val="Ttulo2"/>
        <w:spacing w:line="480" w:lineRule="auto"/>
        <w:jc w:val="both"/>
        <w:rPr>
          <w:rFonts w:asciiTheme="majorHAnsi" w:hAnsiTheme="majorHAnsi" w:cstheme="majorHAnsi"/>
        </w:rPr>
      </w:pPr>
      <w:bookmarkStart w:id="34" w:name="_Toc213611325"/>
      <w:bookmarkStart w:id="35" w:name="_Toc213616292"/>
      <w:r w:rsidRPr="00166EB6">
        <w:rPr>
          <w:rFonts w:asciiTheme="majorHAnsi" w:hAnsiTheme="majorHAnsi" w:cstheme="majorHAnsi"/>
        </w:rPr>
        <w:t>Enfoque digital</w:t>
      </w:r>
      <w:bookmarkEnd w:id="34"/>
      <w:bookmarkEnd w:id="35"/>
    </w:p>
    <w:p w14:paraId="698A3DA9" w14:textId="0EF23326" w:rsidR="00112362" w:rsidRPr="00166EB6" w:rsidRDefault="00112362" w:rsidP="00811ED4">
      <w:pPr>
        <w:spacing w:line="48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166EB6">
        <w:rPr>
          <w:rFonts w:asciiTheme="majorHAnsi" w:hAnsiTheme="majorHAnsi" w:cstheme="majorHAnsi"/>
          <w:sz w:val="22"/>
          <w:szCs w:val="22"/>
        </w:rPr>
        <w:t>Nuestra agencia adopta un enfoque de marketing digital estratégico y educativo, basado en la toma de decisiones por datos y en la automatización de procesos.</w:t>
      </w:r>
    </w:p>
    <w:p w14:paraId="776C6391" w14:textId="77777777" w:rsidR="00112362" w:rsidRPr="00166EB6" w:rsidRDefault="00112362" w:rsidP="00811ED4">
      <w:pPr>
        <w:spacing w:line="48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166EB6">
        <w:rPr>
          <w:rFonts w:asciiTheme="majorHAnsi" w:hAnsiTheme="majorHAnsi" w:cstheme="majorHAnsi"/>
          <w:sz w:val="22"/>
          <w:szCs w:val="22"/>
        </w:rPr>
        <w:t>Utilizamos herramientas de inteligencia de negocio, performance marketing y contenidos formativos para crear estrategias omnicanal que integran adquisición, conversión y fidelización de clientes.</w:t>
      </w:r>
    </w:p>
    <w:p w14:paraId="08C2B942" w14:textId="1434B674" w:rsidR="00462994" w:rsidRPr="00166EB6" w:rsidRDefault="00112362" w:rsidP="00811ED4">
      <w:pPr>
        <w:spacing w:line="48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166EB6">
        <w:rPr>
          <w:rFonts w:asciiTheme="majorHAnsi" w:hAnsiTheme="majorHAnsi" w:cstheme="majorHAnsi"/>
          <w:sz w:val="22"/>
          <w:szCs w:val="22"/>
        </w:rPr>
        <w:t>Cada proyecto se diseña con una visión de sostenibilidad, transparencia y retorno medible de inversión (ROI), permitiendo que los clientes mantengan el control y la comprensión de sus resultados digitales.</w:t>
      </w:r>
    </w:p>
    <w:p w14:paraId="0426B4E6" w14:textId="6A27DE3C" w:rsidR="00A236D6" w:rsidRPr="00166EB6" w:rsidRDefault="00A236D6" w:rsidP="00811ED4">
      <w:pPr>
        <w:spacing w:line="48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166EB6">
        <w:rPr>
          <w:rFonts w:asciiTheme="majorHAnsi" w:hAnsiTheme="majorHAnsi" w:cstheme="majorHAnsi"/>
          <w:sz w:val="22"/>
          <w:szCs w:val="22"/>
        </w:rPr>
        <w:t>Además, utilizamos Integración de IA para generación de contenido, CRM automatizado y dashboards de resultados.</w:t>
      </w:r>
    </w:p>
    <w:p w14:paraId="3A04257C" w14:textId="752D6A40" w:rsidR="00780886" w:rsidRDefault="00780886" w:rsidP="00811ED4">
      <w:pPr>
        <w:spacing w:line="480" w:lineRule="auto"/>
        <w:jc w:val="both"/>
      </w:pPr>
    </w:p>
    <w:p w14:paraId="163F41D3" w14:textId="298ED825" w:rsidR="0085176A" w:rsidRDefault="00780886" w:rsidP="00811ED4">
      <w:pPr>
        <w:pStyle w:val="Ttulo2"/>
        <w:spacing w:line="480" w:lineRule="auto"/>
        <w:jc w:val="both"/>
      </w:pPr>
      <w:bookmarkStart w:id="36" w:name="_Toc213611326"/>
      <w:bookmarkStart w:id="37" w:name="_Toc213616293"/>
      <w:r w:rsidRPr="00780886">
        <w:t>Business Model Canvas</w:t>
      </w:r>
      <w:bookmarkEnd w:id="36"/>
      <w:bookmarkEnd w:id="37"/>
    </w:p>
    <w:p w14:paraId="6672FD42" w14:textId="61D070F8" w:rsidR="00780886" w:rsidRDefault="00780886" w:rsidP="00811ED4">
      <w:pPr>
        <w:spacing w:line="480" w:lineRule="auto"/>
        <w:jc w:val="both"/>
        <w:rPr>
          <w:lang w:eastAsia="en-US"/>
        </w:rPr>
      </w:pPr>
    </w:p>
    <w:p w14:paraId="4F1A3ED1" w14:textId="707864B3" w:rsidR="004C6619" w:rsidRPr="004C6619" w:rsidRDefault="004C6619" w:rsidP="004C6619">
      <w:pPr>
        <w:spacing w:line="480" w:lineRule="auto"/>
        <w:jc w:val="both"/>
        <w:rPr>
          <w:lang w:val="es" w:eastAsia="en-US"/>
        </w:rPr>
      </w:pPr>
      <w:r>
        <w:rPr>
          <w:rFonts w:asciiTheme="majorHAnsi" w:hAnsiTheme="majorHAnsi" w:cstheme="majorHAnsi"/>
          <w:color w:val="5F5F5F" w:themeColor="accent5"/>
          <w:sz w:val="22"/>
          <w:szCs w:val="22"/>
          <w:lang w:eastAsia="en-US"/>
        </w:rPr>
        <w:t xml:space="preserve">      </w:t>
      </w:r>
    </w:p>
    <w:p w14:paraId="6CC7BC58" w14:textId="77777777" w:rsidR="004C6619" w:rsidRDefault="004C6619" w:rsidP="004C6619">
      <w:pPr>
        <w:rPr>
          <w:rFonts w:asciiTheme="majorHAnsi" w:hAnsiTheme="majorHAnsi" w:cstheme="majorHAnsi"/>
          <w:color w:val="5F5F5F" w:themeColor="accent5"/>
          <w:sz w:val="22"/>
          <w:szCs w:val="22"/>
          <w:lang w:eastAsia="en-US"/>
        </w:rPr>
      </w:pPr>
      <w:r>
        <w:rPr>
          <w:rFonts w:asciiTheme="majorHAnsi" w:hAnsiTheme="majorHAnsi" w:cstheme="majorHAnsi"/>
          <w:color w:val="5F5F5F" w:themeColor="accent5"/>
          <w:sz w:val="22"/>
          <w:szCs w:val="22"/>
          <w:lang w:eastAsia="en-US"/>
        </w:rPr>
        <w:t xml:space="preserve">  </w:t>
      </w:r>
    </w:p>
    <w:p w14:paraId="767596D6" w14:textId="77777777" w:rsidR="004C6619" w:rsidRDefault="004C6619" w:rsidP="004C6619">
      <w:pPr>
        <w:rPr>
          <w:rFonts w:asciiTheme="majorHAnsi" w:hAnsiTheme="majorHAnsi" w:cstheme="majorHAnsi"/>
          <w:color w:val="5F5F5F" w:themeColor="accent5"/>
          <w:sz w:val="22"/>
          <w:szCs w:val="22"/>
          <w:lang w:eastAsia="en-US"/>
        </w:rPr>
      </w:pPr>
    </w:p>
    <w:p w14:paraId="65413E97" w14:textId="77777777" w:rsidR="004C6619" w:rsidRDefault="004C6619" w:rsidP="004C6619">
      <w:pPr>
        <w:rPr>
          <w:rFonts w:asciiTheme="majorHAnsi" w:hAnsiTheme="majorHAnsi" w:cstheme="majorHAnsi"/>
          <w:color w:val="5F5F5F" w:themeColor="accent5"/>
          <w:sz w:val="22"/>
          <w:szCs w:val="22"/>
          <w:lang w:eastAsia="en-US"/>
        </w:rPr>
      </w:pPr>
    </w:p>
    <w:p w14:paraId="2B0EFCD8" w14:textId="6806D4F6" w:rsidR="004C6619" w:rsidRDefault="00033C98" w:rsidP="004C6619">
      <w:pPr>
        <w:rPr>
          <w:rFonts w:asciiTheme="majorHAnsi" w:hAnsiTheme="majorHAnsi" w:cstheme="majorHAnsi"/>
          <w:color w:val="5F5F5F" w:themeColor="accent5"/>
          <w:sz w:val="22"/>
          <w:szCs w:val="22"/>
          <w:lang w:eastAsia="en-US"/>
        </w:rPr>
      </w:pPr>
      <w:r>
        <w:rPr>
          <w:noProof/>
          <w:lang w:val="es"/>
        </w:rPr>
        <w:lastRenderedPageBreak/>
        <w:drawing>
          <wp:anchor distT="0" distB="0" distL="114300" distR="114300" simplePos="0" relativeHeight="251661312" behindDoc="0" locked="0" layoutInCell="1" allowOverlap="1" wp14:anchorId="3750C9BD" wp14:editId="38751311">
            <wp:simplePos x="0" y="0"/>
            <wp:positionH relativeFrom="column">
              <wp:posOffset>-149290</wp:posOffset>
            </wp:positionH>
            <wp:positionV relativeFrom="paragraph">
              <wp:posOffset>-127282</wp:posOffset>
            </wp:positionV>
            <wp:extent cx="4739951" cy="5342573"/>
            <wp:effectExtent l="0" t="0" r="0" b="4445"/>
            <wp:wrapNone/>
            <wp:docPr id="1845607226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607226" name="Imagen 184560722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4362" cy="534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DA7399" w14:textId="77777777" w:rsidR="004C6619" w:rsidRDefault="004C6619" w:rsidP="004C6619">
      <w:pPr>
        <w:rPr>
          <w:rFonts w:asciiTheme="majorHAnsi" w:hAnsiTheme="majorHAnsi" w:cstheme="majorHAnsi"/>
          <w:color w:val="5F5F5F" w:themeColor="accent5"/>
          <w:sz w:val="22"/>
          <w:szCs w:val="22"/>
          <w:lang w:eastAsia="en-US"/>
        </w:rPr>
      </w:pPr>
    </w:p>
    <w:p w14:paraId="7D82E26E" w14:textId="77777777" w:rsidR="004C6619" w:rsidRDefault="004C6619" w:rsidP="004C6619">
      <w:pPr>
        <w:rPr>
          <w:rFonts w:asciiTheme="majorHAnsi" w:hAnsiTheme="majorHAnsi" w:cstheme="majorHAnsi"/>
          <w:color w:val="5F5F5F" w:themeColor="accent5"/>
          <w:sz w:val="22"/>
          <w:szCs w:val="22"/>
          <w:lang w:eastAsia="en-US"/>
        </w:rPr>
      </w:pPr>
    </w:p>
    <w:p w14:paraId="1E3C2D1D" w14:textId="77777777" w:rsidR="004C6619" w:rsidRDefault="004C6619" w:rsidP="004C6619">
      <w:pPr>
        <w:rPr>
          <w:rFonts w:asciiTheme="majorHAnsi" w:hAnsiTheme="majorHAnsi" w:cstheme="majorHAnsi"/>
          <w:color w:val="5F5F5F" w:themeColor="accent5"/>
          <w:sz w:val="22"/>
          <w:szCs w:val="22"/>
          <w:lang w:eastAsia="en-US"/>
        </w:rPr>
      </w:pPr>
    </w:p>
    <w:p w14:paraId="36B287ED" w14:textId="77777777" w:rsidR="004C6619" w:rsidRDefault="004C6619" w:rsidP="004C6619">
      <w:pPr>
        <w:rPr>
          <w:rFonts w:asciiTheme="majorHAnsi" w:hAnsiTheme="majorHAnsi" w:cstheme="majorHAnsi"/>
          <w:color w:val="5F5F5F" w:themeColor="accent5"/>
          <w:sz w:val="22"/>
          <w:szCs w:val="22"/>
          <w:lang w:eastAsia="en-US"/>
        </w:rPr>
      </w:pPr>
    </w:p>
    <w:p w14:paraId="1F7F125B" w14:textId="77777777" w:rsidR="004C6619" w:rsidRDefault="004C6619" w:rsidP="004C6619">
      <w:pPr>
        <w:rPr>
          <w:rFonts w:asciiTheme="majorHAnsi" w:hAnsiTheme="majorHAnsi" w:cstheme="majorHAnsi"/>
          <w:color w:val="5F5F5F" w:themeColor="accent5"/>
          <w:sz w:val="22"/>
          <w:szCs w:val="22"/>
          <w:lang w:eastAsia="en-US"/>
        </w:rPr>
      </w:pPr>
    </w:p>
    <w:p w14:paraId="5A3183A4" w14:textId="77777777" w:rsidR="004C6619" w:rsidRDefault="004C6619" w:rsidP="004C6619">
      <w:pPr>
        <w:rPr>
          <w:rFonts w:asciiTheme="majorHAnsi" w:hAnsiTheme="majorHAnsi" w:cstheme="majorHAnsi"/>
          <w:color w:val="5F5F5F" w:themeColor="accent5"/>
          <w:sz w:val="22"/>
          <w:szCs w:val="22"/>
          <w:lang w:eastAsia="en-US"/>
        </w:rPr>
      </w:pPr>
    </w:p>
    <w:p w14:paraId="2334FAA1" w14:textId="77777777" w:rsidR="004C6619" w:rsidRDefault="004C6619" w:rsidP="004C6619">
      <w:pPr>
        <w:rPr>
          <w:rFonts w:asciiTheme="majorHAnsi" w:hAnsiTheme="majorHAnsi" w:cstheme="majorHAnsi"/>
          <w:color w:val="5F5F5F" w:themeColor="accent5"/>
          <w:sz w:val="22"/>
          <w:szCs w:val="22"/>
          <w:lang w:eastAsia="en-US"/>
        </w:rPr>
      </w:pPr>
    </w:p>
    <w:p w14:paraId="389E28EB" w14:textId="77777777" w:rsidR="004C6619" w:rsidRDefault="004C6619" w:rsidP="004C6619">
      <w:pPr>
        <w:rPr>
          <w:rFonts w:asciiTheme="majorHAnsi" w:hAnsiTheme="majorHAnsi" w:cstheme="majorHAnsi"/>
          <w:color w:val="5F5F5F" w:themeColor="accent5"/>
          <w:sz w:val="22"/>
          <w:szCs w:val="22"/>
          <w:lang w:eastAsia="en-US"/>
        </w:rPr>
      </w:pPr>
    </w:p>
    <w:p w14:paraId="2AE0DFA8" w14:textId="77777777" w:rsidR="004C6619" w:rsidRDefault="004C6619" w:rsidP="004C6619">
      <w:pPr>
        <w:rPr>
          <w:rFonts w:asciiTheme="majorHAnsi" w:hAnsiTheme="majorHAnsi" w:cstheme="majorHAnsi"/>
          <w:color w:val="5F5F5F" w:themeColor="accent5"/>
          <w:sz w:val="22"/>
          <w:szCs w:val="22"/>
          <w:lang w:eastAsia="en-US"/>
        </w:rPr>
      </w:pPr>
    </w:p>
    <w:p w14:paraId="2B5F9558" w14:textId="77777777" w:rsidR="004C6619" w:rsidRDefault="004C6619" w:rsidP="004C6619">
      <w:pPr>
        <w:rPr>
          <w:rFonts w:asciiTheme="majorHAnsi" w:hAnsiTheme="majorHAnsi" w:cstheme="majorHAnsi"/>
          <w:color w:val="5F5F5F" w:themeColor="accent5"/>
          <w:sz w:val="22"/>
          <w:szCs w:val="22"/>
          <w:lang w:eastAsia="en-US"/>
        </w:rPr>
      </w:pPr>
    </w:p>
    <w:p w14:paraId="17160623" w14:textId="77777777" w:rsidR="004C6619" w:rsidRDefault="004C6619" w:rsidP="004C6619">
      <w:pPr>
        <w:rPr>
          <w:rFonts w:asciiTheme="majorHAnsi" w:hAnsiTheme="majorHAnsi" w:cstheme="majorHAnsi"/>
          <w:color w:val="5F5F5F" w:themeColor="accent5"/>
          <w:sz w:val="22"/>
          <w:szCs w:val="22"/>
          <w:lang w:eastAsia="en-US"/>
        </w:rPr>
      </w:pPr>
    </w:p>
    <w:p w14:paraId="7A9C22AC" w14:textId="77777777" w:rsidR="004C6619" w:rsidRDefault="004C6619" w:rsidP="004C6619">
      <w:pPr>
        <w:rPr>
          <w:rFonts w:asciiTheme="majorHAnsi" w:hAnsiTheme="majorHAnsi" w:cstheme="majorHAnsi"/>
          <w:color w:val="5F5F5F" w:themeColor="accent5"/>
          <w:sz w:val="22"/>
          <w:szCs w:val="22"/>
          <w:lang w:eastAsia="en-US"/>
        </w:rPr>
      </w:pPr>
    </w:p>
    <w:p w14:paraId="1FF32177" w14:textId="77777777" w:rsidR="004C6619" w:rsidRDefault="004C6619" w:rsidP="004C6619">
      <w:pPr>
        <w:rPr>
          <w:rFonts w:asciiTheme="majorHAnsi" w:hAnsiTheme="majorHAnsi" w:cstheme="majorHAnsi"/>
          <w:color w:val="5F5F5F" w:themeColor="accent5"/>
          <w:sz w:val="22"/>
          <w:szCs w:val="22"/>
          <w:lang w:eastAsia="en-US"/>
        </w:rPr>
      </w:pPr>
    </w:p>
    <w:p w14:paraId="33469031" w14:textId="77777777" w:rsidR="004C6619" w:rsidRDefault="004C6619" w:rsidP="004C6619">
      <w:pPr>
        <w:rPr>
          <w:rFonts w:asciiTheme="majorHAnsi" w:hAnsiTheme="majorHAnsi" w:cstheme="majorHAnsi"/>
          <w:color w:val="5F5F5F" w:themeColor="accent5"/>
          <w:sz w:val="22"/>
          <w:szCs w:val="22"/>
          <w:lang w:eastAsia="en-US"/>
        </w:rPr>
      </w:pPr>
    </w:p>
    <w:p w14:paraId="3A8F6CBA" w14:textId="77777777" w:rsidR="004C6619" w:rsidRDefault="004C6619" w:rsidP="004C6619">
      <w:pPr>
        <w:rPr>
          <w:rFonts w:asciiTheme="majorHAnsi" w:hAnsiTheme="majorHAnsi" w:cstheme="majorHAnsi"/>
          <w:color w:val="5F5F5F" w:themeColor="accent5"/>
          <w:sz w:val="22"/>
          <w:szCs w:val="22"/>
          <w:lang w:eastAsia="en-US"/>
        </w:rPr>
      </w:pPr>
    </w:p>
    <w:p w14:paraId="73EC8360" w14:textId="77777777" w:rsidR="004C6619" w:rsidRDefault="004C6619" w:rsidP="004C6619">
      <w:pPr>
        <w:rPr>
          <w:rFonts w:asciiTheme="majorHAnsi" w:hAnsiTheme="majorHAnsi" w:cstheme="majorHAnsi"/>
          <w:color w:val="5F5F5F" w:themeColor="accent5"/>
          <w:sz w:val="22"/>
          <w:szCs w:val="22"/>
          <w:lang w:eastAsia="en-US"/>
        </w:rPr>
      </w:pPr>
    </w:p>
    <w:p w14:paraId="63833E8F" w14:textId="77777777" w:rsidR="004C6619" w:rsidRDefault="004C6619" w:rsidP="004C6619">
      <w:pPr>
        <w:rPr>
          <w:rFonts w:asciiTheme="majorHAnsi" w:hAnsiTheme="majorHAnsi" w:cstheme="majorHAnsi"/>
          <w:color w:val="5F5F5F" w:themeColor="accent5"/>
          <w:sz w:val="22"/>
          <w:szCs w:val="22"/>
          <w:lang w:eastAsia="en-US"/>
        </w:rPr>
      </w:pPr>
    </w:p>
    <w:p w14:paraId="596188DE" w14:textId="77777777" w:rsidR="004C6619" w:rsidRDefault="004C6619" w:rsidP="004C6619">
      <w:pPr>
        <w:rPr>
          <w:rFonts w:asciiTheme="majorHAnsi" w:hAnsiTheme="majorHAnsi" w:cstheme="majorHAnsi"/>
          <w:color w:val="5F5F5F" w:themeColor="accent5"/>
          <w:sz w:val="22"/>
          <w:szCs w:val="22"/>
          <w:lang w:eastAsia="en-US"/>
        </w:rPr>
      </w:pPr>
    </w:p>
    <w:p w14:paraId="7CD6FDFB" w14:textId="77777777" w:rsidR="004C6619" w:rsidRDefault="004C6619" w:rsidP="004C6619">
      <w:pPr>
        <w:rPr>
          <w:rFonts w:asciiTheme="majorHAnsi" w:hAnsiTheme="majorHAnsi" w:cstheme="majorHAnsi"/>
          <w:color w:val="5F5F5F" w:themeColor="accent5"/>
          <w:sz w:val="22"/>
          <w:szCs w:val="22"/>
          <w:lang w:eastAsia="en-US"/>
        </w:rPr>
      </w:pPr>
    </w:p>
    <w:p w14:paraId="7F5701CF" w14:textId="77777777" w:rsidR="004C6619" w:rsidRDefault="004C6619" w:rsidP="004C6619">
      <w:pPr>
        <w:rPr>
          <w:rFonts w:asciiTheme="majorHAnsi" w:hAnsiTheme="majorHAnsi" w:cstheme="majorHAnsi"/>
          <w:color w:val="5F5F5F" w:themeColor="accent5"/>
          <w:sz w:val="22"/>
          <w:szCs w:val="22"/>
          <w:lang w:eastAsia="en-US"/>
        </w:rPr>
      </w:pPr>
    </w:p>
    <w:p w14:paraId="7ADBE49B" w14:textId="77777777" w:rsidR="004C6619" w:rsidRDefault="004C6619" w:rsidP="004C6619">
      <w:pPr>
        <w:rPr>
          <w:rFonts w:asciiTheme="majorHAnsi" w:hAnsiTheme="majorHAnsi" w:cstheme="majorHAnsi"/>
          <w:color w:val="5F5F5F" w:themeColor="accent5"/>
          <w:sz w:val="22"/>
          <w:szCs w:val="22"/>
          <w:lang w:eastAsia="en-US"/>
        </w:rPr>
      </w:pPr>
    </w:p>
    <w:p w14:paraId="3F4D4707" w14:textId="77777777" w:rsidR="004C6619" w:rsidRDefault="004C6619" w:rsidP="004C6619">
      <w:pPr>
        <w:rPr>
          <w:rFonts w:asciiTheme="majorHAnsi" w:hAnsiTheme="majorHAnsi" w:cstheme="majorHAnsi"/>
          <w:color w:val="5F5F5F" w:themeColor="accent5"/>
          <w:sz w:val="22"/>
          <w:szCs w:val="22"/>
          <w:lang w:eastAsia="en-US"/>
        </w:rPr>
      </w:pPr>
    </w:p>
    <w:p w14:paraId="391BF182" w14:textId="77777777" w:rsidR="004C6619" w:rsidRDefault="004C6619" w:rsidP="004C6619">
      <w:pPr>
        <w:rPr>
          <w:rFonts w:asciiTheme="majorHAnsi" w:hAnsiTheme="majorHAnsi" w:cstheme="majorHAnsi"/>
          <w:color w:val="5F5F5F" w:themeColor="accent5"/>
          <w:sz w:val="22"/>
          <w:szCs w:val="22"/>
          <w:lang w:eastAsia="en-US"/>
        </w:rPr>
      </w:pPr>
    </w:p>
    <w:p w14:paraId="07696D73" w14:textId="77777777" w:rsidR="004C6619" w:rsidRDefault="004C6619" w:rsidP="004C6619">
      <w:pPr>
        <w:rPr>
          <w:rFonts w:asciiTheme="majorHAnsi" w:hAnsiTheme="majorHAnsi" w:cstheme="majorHAnsi"/>
          <w:color w:val="5F5F5F" w:themeColor="accent5"/>
          <w:sz w:val="22"/>
          <w:szCs w:val="22"/>
          <w:lang w:eastAsia="en-US"/>
        </w:rPr>
      </w:pPr>
    </w:p>
    <w:p w14:paraId="6045A9B9" w14:textId="77777777" w:rsidR="004C6619" w:rsidRDefault="004C6619" w:rsidP="004C6619">
      <w:pPr>
        <w:rPr>
          <w:rFonts w:asciiTheme="majorHAnsi" w:hAnsiTheme="majorHAnsi" w:cstheme="majorHAnsi"/>
          <w:color w:val="5F5F5F" w:themeColor="accent5"/>
          <w:sz w:val="22"/>
          <w:szCs w:val="22"/>
          <w:lang w:eastAsia="en-US"/>
        </w:rPr>
      </w:pPr>
    </w:p>
    <w:p w14:paraId="1ECBFFB7" w14:textId="77777777" w:rsidR="004C6619" w:rsidRDefault="004C6619" w:rsidP="004C6619">
      <w:pPr>
        <w:rPr>
          <w:rFonts w:asciiTheme="majorHAnsi" w:hAnsiTheme="majorHAnsi" w:cstheme="majorHAnsi"/>
          <w:color w:val="5F5F5F" w:themeColor="accent5"/>
          <w:sz w:val="22"/>
          <w:szCs w:val="22"/>
          <w:lang w:eastAsia="en-US"/>
        </w:rPr>
      </w:pPr>
    </w:p>
    <w:p w14:paraId="7CD4C8BC" w14:textId="77777777" w:rsidR="004C6619" w:rsidRDefault="004C6619" w:rsidP="004C6619">
      <w:pPr>
        <w:rPr>
          <w:rFonts w:asciiTheme="majorHAnsi" w:hAnsiTheme="majorHAnsi" w:cstheme="majorHAnsi"/>
          <w:color w:val="5F5F5F" w:themeColor="accent5"/>
          <w:sz w:val="22"/>
          <w:szCs w:val="22"/>
          <w:lang w:eastAsia="en-US"/>
        </w:rPr>
      </w:pPr>
    </w:p>
    <w:p w14:paraId="678CCD4C" w14:textId="77777777" w:rsidR="004C6619" w:rsidRDefault="004C6619" w:rsidP="004C6619">
      <w:pPr>
        <w:rPr>
          <w:rFonts w:asciiTheme="majorHAnsi" w:hAnsiTheme="majorHAnsi" w:cstheme="majorHAnsi"/>
          <w:color w:val="5F5F5F" w:themeColor="accent5"/>
          <w:sz w:val="22"/>
          <w:szCs w:val="22"/>
          <w:lang w:eastAsia="en-US"/>
        </w:rPr>
      </w:pPr>
    </w:p>
    <w:p w14:paraId="43D6DDCC" w14:textId="77777777" w:rsidR="004C6619" w:rsidRDefault="004C6619" w:rsidP="004C6619">
      <w:pPr>
        <w:rPr>
          <w:rFonts w:asciiTheme="majorHAnsi" w:hAnsiTheme="majorHAnsi" w:cstheme="majorHAnsi"/>
          <w:color w:val="5F5F5F" w:themeColor="accent5"/>
          <w:sz w:val="22"/>
          <w:szCs w:val="22"/>
          <w:lang w:eastAsia="en-US"/>
        </w:rPr>
      </w:pPr>
    </w:p>
    <w:p w14:paraId="5C6921D0" w14:textId="7CC56FB3" w:rsidR="004C6619" w:rsidRPr="004C6619" w:rsidRDefault="004C6619" w:rsidP="004C6619">
      <w:pPr>
        <w:rPr>
          <w:rFonts w:asciiTheme="majorHAnsi" w:hAnsiTheme="majorHAnsi" w:cstheme="majorHAnsi"/>
          <w:color w:val="5F5F5F" w:themeColor="accent5"/>
          <w:sz w:val="22"/>
          <w:szCs w:val="22"/>
          <w:lang w:eastAsia="en-US"/>
        </w:rPr>
      </w:pPr>
      <w:r>
        <w:rPr>
          <w:rFonts w:asciiTheme="majorHAnsi" w:hAnsiTheme="majorHAnsi" w:cstheme="majorHAnsi"/>
          <w:color w:val="5F5F5F" w:themeColor="accent5"/>
          <w:sz w:val="22"/>
          <w:szCs w:val="22"/>
          <w:lang w:eastAsia="en-US"/>
        </w:rPr>
        <w:t xml:space="preserve">         </w:t>
      </w:r>
      <w:r w:rsidRPr="004C6619">
        <w:rPr>
          <w:rFonts w:asciiTheme="majorHAnsi" w:hAnsiTheme="majorHAnsi" w:cstheme="majorHAnsi"/>
          <w:color w:val="5F5F5F" w:themeColor="accent5"/>
          <w:sz w:val="22"/>
          <w:szCs w:val="22"/>
          <w:lang w:eastAsia="en-US"/>
        </w:rPr>
        <w:t>Nota: elaboración propia.</w:t>
      </w:r>
    </w:p>
    <w:p w14:paraId="32549F15" w14:textId="77777777" w:rsidR="004C6619" w:rsidRPr="00287B76" w:rsidRDefault="004C6619" w:rsidP="00287B76">
      <w:pPr>
        <w:rPr>
          <w:lang w:eastAsia="en-US"/>
        </w:rPr>
      </w:pPr>
    </w:p>
    <w:p w14:paraId="1B7844DD" w14:textId="77777777" w:rsidR="00FC79D8" w:rsidRDefault="00FC79D8" w:rsidP="00FC79D8">
      <w:pPr>
        <w:rPr>
          <w:lang w:eastAsia="en-US"/>
        </w:rPr>
      </w:pPr>
    </w:p>
    <w:p w14:paraId="6532BE3A" w14:textId="77777777" w:rsidR="00033C98" w:rsidRDefault="00033C98" w:rsidP="00033C98">
      <w:pPr>
        <w:rPr>
          <w:rFonts w:asciiTheme="majorHAnsi" w:hAnsiTheme="majorHAnsi" w:cstheme="majorHAnsi"/>
          <w:color w:val="5F5F5F" w:themeColor="accent5"/>
          <w:sz w:val="22"/>
          <w:szCs w:val="22"/>
          <w:lang w:eastAsia="en-US"/>
        </w:rPr>
      </w:pPr>
      <w:r w:rsidRPr="004C6619">
        <w:rPr>
          <w:rFonts w:asciiTheme="majorHAnsi" w:hAnsiTheme="majorHAnsi" w:cstheme="majorHAnsi"/>
          <w:color w:val="5F5F5F" w:themeColor="accent5"/>
          <w:sz w:val="22"/>
          <w:szCs w:val="22"/>
          <w:lang w:eastAsia="en-US"/>
        </w:rPr>
        <w:t>Nota: elaboración propia.</w:t>
      </w:r>
    </w:p>
    <w:p w14:paraId="27FEACAA" w14:textId="2BC93A53" w:rsidR="00033C98" w:rsidRDefault="00033C98" w:rsidP="00FC79D8">
      <w:pPr>
        <w:rPr>
          <w:lang w:eastAsia="en-US"/>
        </w:rPr>
      </w:pPr>
    </w:p>
    <w:p w14:paraId="63062F4B" w14:textId="77777777" w:rsidR="00033C98" w:rsidRPr="00FC79D8" w:rsidRDefault="00033C98" w:rsidP="00FC79D8">
      <w:pPr>
        <w:rPr>
          <w:lang w:eastAsia="en-US"/>
        </w:rPr>
      </w:pPr>
    </w:p>
    <w:p w14:paraId="724C8B12" w14:textId="13BD32C0" w:rsidR="00105CE1" w:rsidRDefault="0085176A" w:rsidP="00811ED4">
      <w:pPr>
        <w:pStyle w:val="Ttulo2"/>
        <w:spacing w:line="480" w:lineRule="auto"/>
        <w:jc w:val="both"/>
      </w:pPr>
      <w:bookmarkStart w:id="38" w:name="_Toc213611327"/>
      <w:bookmarkStart w:id="39" w:name="_Toc213616294"/>
      <w:r>
        <w:t>Reflexión</w:t>
      </w:r>
      <w:bookmarkEnd w:id="38"/>
      <w:bookmarkEnd w:id="39"/>
    </w:p>
    <w:p w14:paraId="3A19EDF4" w14:textId="208971D1" w:rsidR="00287B76" w:rsidRDefault="00752AA6" w:rsidP="00811ED4">
      <w:pPr>
        <w:spacing w:before="100" w:beforeAutospacing="1" w:after="100" w:afterAutospacing="1" w:line="48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752AA6">
        <w:rPr>
          <w:rFonts w:asciiTheme="majorHAnsi" w:hAnsiTheme="majorHAnsi" w:cstheme="majorHAnsi"/>
          <w:sz w:val="22"/>
          <w:szCs w:val="22"/>
        </w:rPr>
        <w:t xml:space="preserve">Mi agencia Daniel Monteleone requiere una estrategia formal porque el entorno digital demanda dirección, coherencia y toma de decisiones basada en datos. Solo una planeación estructurada permitirá crecer de forma sostenible, mantener la calidad del servicio y asegurar rentabilidad. El principal desafío es adaptarse al cambio constante del mercado digital, equilibrando la </w:t>
      </w:r>
      <w:r w:rsidRPr="00752AA6">
        <w:rPr>
          <w:rFonts w:asciiTheme="majorHAnsi" w:hAnsiTheme="majorHAnsi" w:cstheme="majorHAnsi"/>
          <w:sz w:val="22"/>
          <w:szCs w:val="22"/>
        </w:rPr>
        <w:lastRenderedPageBreak/>
        <w:t>personalización con la eficiencia operativa. Consolidar una cultura organizacional centrada en la innovación, la transparencia y el aprendizaje continuo será clave para alcanzar una estrategia sólida y competitiva.</w:t>
      </w:r>
    </w:p>
    <w:p w14:paraId="59004AA1" w14:textId="77777777" w:rsidR="004C6619" w:rsidRDefault="004C6619" w:rsidP="00811ED4">
      <w:pPr>
        <w:spacing w:before="100" w:beforeAutospacing="1" w:after="100" w:afterAutospacing="1" w:line="480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5C8E4E2B" w14:textId="5E226AE1" w:rsidR="009C5C7A" w:rsidRDefault="004D03F6" w:rsidP="00DB0F05">
      <w:pPr>
        <w:pStyle w:val="Ttulo1"/>
        <w:spacing w:line="480" w:lineRule="auto"/>
      </w:pPr>
      <w:bookmarkStart w:id="40" w:name="_Toc213611328"/>
      <w:bookmarkStart w:id="41" w:name="_Toc213616295"/>
      <w:r>
        <w:t>Análisis del entorno</w:t>
      </w:r>
      <w:bookmarkEnd w:id="40"/>
      <w:bookmarkEnd w:id="41"/>
    </w:p>
    <w:p w14:paraId="4BEA73A4" w14:textId="77777777" w:rsidR="00FC79D8" w:rsidRPr="009C5C7A" w:rsidRDefault="00FC79D8" w:rsidP="00DB0F05">
      <w:pPr>
        <w:spacing w:line="480" w:lineRule="auto"/>
      </w:pPr>
    </w:p>
    <w:p w14:paraId="76833B24" w14:textId="6515FD41" w:rsidR="00B211D2" w:rsidRDefault="009C5C7A" w:rsidP="00DB0F05">
      <w:pPr>
        <w:pStyle w:val="Ttulo2"/>
        <w:spacing w:line="480" w:lineRule="auto"/>
      </w:pPr>
      <w:bookmarkStart w:id="42" w:name="_Toc213611329"/>
      <w:bookmarkStart w:id="43" w:name="_Toc213616296"/>
      <w:r>
        <w:t>Externo</w:t>
      </w:r>
      <w:bookmarkEnd w:id="42"/>
      <w:bookmarkEnd w:id="43"/>
    </w:p>
    <w:p w14:paraId="5183ABDB" w14:textId="77777777" w:rsidR="00FC79D8" w:rsidRPr="00FC79D8" w:rsidRDefault="00FC79D8" w:rsidP="00DB0F05">
      <w:pPr>
        <w:spacing w:line="480" w:lineRule="auto"/>
        <w:rPr>
          <w:lang w:eastAsia="en-US"/>
        </w:rPr>
      </w:pPr>
    </w:p>
    <w:p w14:paraId="12C75350" w14:textId="349D12A0" w:rsidR="00752AA6" w:rsidRPr="00FC79D8" w:rsidRDefault="007A3838" w:rsidP="00DB0F05">
      <w:pPr>
        <w:pStyle w:val="Ttulo3"/>
      </w:pPr>
      <w:bookmarkStart w:id="44" w:name="_Toc213611330"/>
      <w:bookmarkStart w:id="45" w:name="_Toc213616297"/>
      <w:r w:rsidRPr="00FC79D8">
        <w:t>Pestel</w:t>
      </w:r>
      <w:bookmarkEnd w:id="44"/>
      <w:bookmarkEnd w:id="45"/>
    </w:p>
    <w:p w14:paraId="02659C20" w14:textId="3549CD15" w:rsidR="007A3838" w:rsidRDefault="007A3838" w:rsidP="00287B76">
      <w:pPr>
        <w:pStyle w:val="Ttulo4"/>
      </w:pPr>
      <w:bookmarkStart w:id="46" w:name="_Toc213611331"/>
      <w:bookmarkStart w:id="47" w:name="_Toc213616298"/>
      <w:r>
        <w:t>Análisis de</w:t>
      </w:r>
      <w:r w:rsidR="0081251C">
        <w:t xml:space="preserve"> </w:t>
      </w:r>
      <w:r w:rsidR="00FC79D8">
        <w:t>m</w:t>
      </w:r>
      <w:r w:rsidR="0081251C">
        <w:t>acro</w:t>
      </w:r>
      <w:r w:rsidR="00624699">
        <w:t>-e</w:t>
      </w:r>
      <w:r w:rsidR="0081251C" w:rsidRPr="007A3838">
        <w:t>ntorno</w:t>
      </w:r>
      <w:r w:rsidR="00624699">
        <w:t xml:space="preserve"> </w:t>
      </w:r>
      <w:r>
        <w:t>(</w:t>
      </w:r>
      <w:r w:rsidR="00C549D8">
        <w:t>o</w:t>
      </w:r>
      <w:r>
        <w:t xml:space="preserve">portunidades y </w:t>
      </w:r>
      <w:r w:rsidR="00C549D8">
        <w:t>a</w:t>
      </w:r>
      <w:r>
        <w:t>menazas)</w:t>
      </w:r>
      <w:r w:rsidR="00287B76">
        <w:t>.</w:t>
      </w:r>
      <w:bookmarkEnd w:id="46"/>
      <w:bookmarkEnd w:id="47"/>
    </w:p>
    <w:p w14:paraId="0F232FD3" w14:textId="58DF3DFE" w:rsidR="007A3838" w:rsidRDefault="007A3838" w:rsidP="00287B76">
      <w:pPr>
        <w:pStyle w:val="Ttulo4"/>
        <w:numPr>
          <w:ilvl w:val="0"/>
          <w:numId w:val="0"/>
        </w:numPr>
        <w:ind w:left="1584"/>
      </w:pPr>
      <w:bookmarkStart w:id="48" w:name="_cwm8ycag25vc" w:colFirst="0" w:colLast="0"/>
      <w:bookmarkEnd w:id="48"/>
    </w:p>
    <w:tbl>
      <w:tblPr>
        <w:tblStyle w:val="Tablaconcuadrcula5oscura-nfasis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3260"/>
        <w:gridCol w:w="4252"/>
      </w:tblGrid>
      <w:tr w:rsidR="007A3838" w:rsidRPr="007A3838" w14:paraId="059CBF3B" w14:textId="77777777" w:rsidTr="00FA27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5F5F5F" w:themeFill="accent5"/>
            <w:vAlign w:val="center"/>
            <w:hideMark/>
          </w:tcPr>
          <w:p w14:paraId="3FC35853" w14:textId="77777777" w:rsidR="007A3838" w:rsidRPr="007A3838" w:rsidRDefault="007A3838" w:rsidP="007A3838">
            <w:pPr>
              <w:spacing w:line="360" w:lineRule="auto"/>
              <w:jc w:val="center"/>
              <w:rPr>
                <w:rFonts w:asciiTheme="majorHAnsi" w:hAnsiTheme="majorHAnsi" w:cstheme="majorHAnsi"/>
                <w:color w:val="FFFFFF" w:themeColor="background1"/>
                <w:sz w:val="22"/>
                <w:szCs w:val="22"/>
              </w:rPr>
            </w:pPr>
            <w:r w:rsidRPr="007A3838">
              <w:rPr>
                <w:rFonts w:asciiTheme="majorHAnsi" w:hAnsiTheme="majorHAnsi" w:cstheme="majorHAnsi"/>
                <w:color w:val="FFFFFF" w:themeColor="background1"/>
                <w:sz w:val="22"/>
                <w:szCs w:val="22"/>
              </w:rPr>
              <w:t>Factor PESTEL</w:t>
            </w:r>
          </w:p>
        </w:tc>
        <w:tc>
          <w:tcPr>
            <w:tcW w:w="3260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5F5F5F" w:themeFill="accent5"/>
            <w:vAlign w:val="center"/>
            <w:hideMark/>
          </w:tcPr>
          <w:p w14:paraId="4420436A" w14:textId="38FDE356" w:rsidR="007A3838" w:rsidRPr="007A3838" w:rsidRDefault="007A3838" w:rsidP="007A3838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FFFFFF" w:themeColor="background1"/>
                <w:sz w:val="22"/>
                <w:szCs w:val="22"/>
              </w:rPr>
            </w:pPr>
            <w:r w:rsidRPr="007A3838">
              <w:rPr>
                <w:rFonts w:asciiTheme="majorHAnsi" w:hAnsiTheme="majorHAnsi" w:cstheme="majorHAnsi"/>
                <w:color w:val="FFFFFF" w:themeColor="background1"/>
                <w:sz w:val="22"/>
                <w:szCs w:val="22"/>
              </w:rPr>
              <w:t xml:space="preserve">Instrucción </w:t>
            </w:r>
          </w:p>
        </w:tc>
        <w:tc>
          <w:tcPr>
            <w:tcW w:w="4252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5F5F5F" w:themeFill="accent5"/>
            <w:vAlign w:val="center"/>
            <w:hideMark/>
          </w:tcPr>
          <w:p w14:paraId="24C71C7D" w14:textId="508B90A4" w:rsidR="007A3838" w:rsidRPr="007A3838" w:rsidRDefault="007A3838" w:rsidP="007A3838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FFFFFF" w:themeColor="background1"/>
                <w:sz w:val="22"/>
                <w:szCs w:val="22"/>
              </w:rPr>
            </w:pPr>
            <w:r w:rsidRPr="007A3838">
              <w:rPr>
                <w:rFonts w:asciiTheme="majorHAnsi" w:hAnsiTheme="majorHAnsi" w:cstheme="majorHAnsi"/>
                <w:color w:val="FFFFFF" w:themeColor="background1"/>
                <w:sz w:val="22"/>
                <w:szCs w:val="22"/>
              </w:rPr>
              <w:t xml:space="preserve">Análisis de </w:t>
            </w:r>
            <w:r w:rsidRPr="00C03BAE">
              <w:rPr>
                <w:rFonts w:asciiTheme="majorHAnsi" w:hAnsiTheme="majorHAnsi" w:cstheme="majorHAnsi"/>
                <w:color w:val="FFFFFF" w:themeColor="background1"/>
                <w:sz w:val="22"/>
                <w:szCs w:val="22"/>
              </w:rPr>
              <w:t>agencia</w:t>
            </w:r>
          </w:p>
        </w:tc>
      </w:tr>
      <w:tr w:rsidR="007A3838" w:rsidRPr="007A3838" w14:paraId="5C181CFC" w14:textId="77777777" w:rsidTr="00C03B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tcBorders>
              <w:left w:val="none" w:sz="0" w:space="0" w:color="auto"/>
            </w:tcBorders>
            <w:shd w:val="clear" w:color="auto" w:fill="auto"/>
            <w:vAlign w:val="center"/>
            <w:hideMark/>
          </w:tcPr>
          <w:p w14:paraId="6960E969" w14:textId="77777777" w:rsidR="007A3838" w:rsidRPr="007A3838" w:rsidRDefault="007A3838" w:rsidP="007A3838">
            <w:pPr>
              <w:spacing w:line="360" w:lineRule="auto"/>
              <w:jc w:val="center"/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</w:rPr>
            </w:pPr>
            <w:r w:rsidRPr="007A3838"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</w:rPr>
              <w:t>Político (P)</w:t>
            </w:r>
          </w:p>
        </w:tc>
        <w:tc>
          <w:tcPr>
            <w:tcW w:w="3260" w:type="dxa"/>
            <w:shd w:val="clear" w:color="auto" w:fill="FFFFFF" w:themeFill="background1"/>
            <w:hideMark/>
          </w:tcPr>
          <w:p w14:paraId="45E75D13" w14:textId="77777777" w:rsidR="007A3838" w:rsidRPr="007A3838" w:rsidRDefault="007A3838" w:rsidP="007A383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</w:rPr>
            </w:pPr>
            <w:r w:rsidRPr="007A3838">
              <w:rPr>
                <w:rFonts w:asciiTheme="majorHAnsi" w:hAnsiTheme="majorHAnsi" w:cstheme="majorHAnsi"/>
                <w:sz w:val="22"/>
                <w:szCs w:val="22"/>
              </w:rPr>
              <w:t>Identifique una política pública o programa gubernamental vinculado con la digitalización de PyMEs o emprendedores.</w:t>
            </w:r>
          </w:p>
        </w:tc>
        <w:tc>
          <w:tcPr>
            <w:tcW w:w="4252" w:type="dxa"/>
            <w:shd w:val="clear" w:color="auto" w:fill="FFFFFF" w:themeFill="background1"/>
            <w:hideMark/>
          </w:tcPr>
          <w:p w14:paraId="0CE100C8" w14:textId="77777777" w:rsidR="007A3838" w:rsidRDefault="007A3838" w:rsidP="007A383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</w:rPr>
            </w:pPr>
            <w:r w:rsidRPr="007A3838">
              <w:rPr>
                <w:rFonts w:asciiTheme="majorHAnsi" w:hAnsiTheme="majorHAnsi" w:cstheme="majorHAnsi"/>
                <w:b/>
                <w:bCs/>
                <w:color w:val="000000" w:themeColor="text1"/>
                <w:sz w:val="22"/>
                <w:szCs w:val="22"/>
              </w:rPr>
              <w:t xml:space="preserve">Tarea: </w:t>
            </w:r>
            <w:r w:rsidRPr="007A3838">
              <w:rPr>
                <w:rFonts w:asciiTheme="majorHAnsi" w:hAnsiTheme="majorHAnsi" w:cstheme="majorHAnsi"/>
                <w:sz w:val="22"/>
                <w:szCs w:val="22"/>
              </w:rPr>
              <w:t xml:space="preserve">Investigar los programas de la Secretaría de Economía de México y del INADEM que promueven la transformación digital de pequeñas empresas. </w:t>
            </w:r>
            <w:r w:rsidRPr="007A3838">
              <w:rPr>
                <w:rFonts w:asciiTheme="majorHAnsi" w:hAnsiTheme="majorHAnsi" w:cstheme="majorHAnsi"/>
                <w:sz w:val="22"/>
                <w:szCs w:val="22"/>
              </w:rPr>
              <w:br/>
            </w:r>
            <w:r w:rsidRPr="007A3838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Resultado Estratégico: </w:t>
            </w:r>
            <w:r w:rsidRPr="007A3838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>Oportunidad</w:t>
            </w:r>
            <w:r w:rsidRPr="007A3838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  <w:p w14:paraId="57EA8C60" w14:textId="6D95DBD6" w:rsidR="007A3838" w:rsidRPr="007A3838" w:rsidRDefault="007A3838" w:rsidP="007A383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</w:rPr>
            </w:pPr>
            <w:r w:rsidRPr="007A3838">
              <w:rPr>
                <w:rFonts w:asciiTheme="majorHAnsi" w:hAnsiTheme="majorHAnsi" w:cstheme="majorHAnsi"/>
                <w:sz w:val="22"/>
                <w:szCs w:val="22"/>
              </w:rPr>
              <w:t>Las políticas de apoyo a la digitalización impulsan la demanda de servicios de marketing digital profesional y accesible.</w:t>
            </w:r>
          </w:p>
        </w:tc>
      </w:tr>
      <w:tr w:rsidR="007A3838" w:rsidRPr="007A3838" w14:paraId="16221123" w14:textId="77777777" w:rsidTr="00C03B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tcBorders>
              <w:left w:val="none" w:sz="0" w:space="0" w:color="auto"/>
            </w:tcBorders>
            <w:shd w:val="clear" w:color="auto" w:fill="auto"/>
            <w:vAlign w:val="center"/>
            <w:hideMark/>
          </w:tcPr>
          <w:p w14:paraId="241CCEC8" w14:textId="77777777" w:rsidR="007A3838" w:rsidRPr="007A3838" w:rsidRDefault="007A3838" w:rsidP="007A3838">
            <w:pPr>
              <w:spacing w:line="360" w:lineRule="auto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7A3838">
              <w:rPr>
                <w:rFonts w:asciiTheme="majorHAnsi" w:hAnsiTheme="majorHAnsi" w:cstheme="majorHAnsi"/>
                <w:sz w:val="22"/>
                <w:szCs w:val="22"/>
              </w:rPr>
              <w:t>Económico (E)</w:t>
            </w:r>
          </w:p>
        </w:tc>
        <w:tc>
          <w:tcPr>
            <w:tcW w:w="3260" w:type="dxa"/>
            <w:shd w:val="clear" w:color="auto" w:fill="FFFFFF" w:themeFill="background1"/>
            <w:hideMark/>
          </w:tcPr>
          <w:p w14:paraId="0035A354" w14:textId="77777777" w:rsidR="007A3838" w:rsidRPr="007A3838" w:rsidRDefault="007A3838" w:rsidP="007A383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</w:rPr>
            </w:pPr>
            <w:r w:rsidRPr="007A3838">
              <w:rPr>
                <w:rFonts w:asciiTheme="majorHAnsi" w:hAnsiTheme="majorHAnsi" w:cstheme="majorHAnsi"/>
                <w:sz w:val="22"/>
                <w:szCs w:val="22"/>
              </w:rPr>
              <w:t xml:space="preserve">Analice cómo las condiciones económicas actuales afectan la </w:t>
            </w:r>
            <w:r w:rsidRPr="007A3838">
              <w:rPr>
                <w:rFonts w:asciiTheme="majorHAnsi" w:hAnsiTheme="majorHAnsi" w:cstheme="majorHAnsi"/>
                <w:sz w:val="22"/>
                <w:szCs w:val="22"/>
              </w:rPr>
              <w:lastRenderedPageBreak/>
              <w:t>inversión en marketing y publicidad digital.</w:t>
            </w:r>
          </w:p>
        </w:tc>
        <w:tc>
          <w:tcPr>
            <w:tcW w:w="4252" w:type="dxa"/>
            <w:shd w:val="clear" w:color="auto" w:fill="FFFFFF" w:themeFill="background1"/>
            <w:hideMark/>
          </w:tcPr>
          <w:p w14:paraId="7DD061FC" w14:textId="77777777" w:rsidR="007A3838" w:rsidRDefault="007A3838" w:rsidP="007A383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</w:rPr>
            </w:pPr>
            <w:r w:rsidRPr="007A3838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lastRenderedPageBreak/>
              <w:t>Tarea:</w:t>
            </w:r>
            <w:r w:rsidRPr="007A3838">
              <w:rPr>
                <w:rFonts w:asciiTheme="majorHAnsi" w:hAnsiTheme="majorHAnsi" w:cstheme="majorHAnsi"/>
                <w:sz w:val="22"/>
                <w:szCs w:val="22"/>
              </w:rPr>
              <w:t xml:space="preserve"> Evaluar el impacto de la inflación y el tipo de cambio en los presupuestos </w:t>
            </w:r>
            <w:r w:rsidRPr="007A3838">
              <w:rPr>
                <w:rFonts w:asciiTheme="majorHAnsi" w:hAnsiTheme="majorHAnsi" w:cstheme="majorHAnsi"/>
                <w:sz w:val="22"/>
                <w:szCs w:val="22"/>
              </w:rPr>
              <w:lastRenderedPageBreak/>
              <w:t xml:space="preserve">de PyMEs para publicidad. </w:t>
            </w:r>
            <w:r w:rsidRPr="007A3838">
              <w:rPr>
                <w:rFonts w:asciiTheme="majorHAnsi" w:hAnsiTheme="majorHAnsi" w:cstheme="majorHAnsi"/>
                <w:sz w:val="22"/>
                <w:szCs w:val="22"/>
              </w:rPr>
              <w:br/>
            </w:r>
            <w:r w:rsidRPr="007A3838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Resultado Estratégico:</w:t>
            </w:r>
            <w:r w:rsidRPr="007A3838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Pr="007A3838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>Amenaza</w:t>
            </w:r>
            <w:r w:rsidRPr="007A3838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  <w:p w14:paraId="24C78ABC" w14:textId="52AACEE7" w:rsidR="007A3838" w:rsidRPr="007A3838" w:rsidRDefault="007A3838" w:rsidP="007A383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</w:rPr>
            </w:pPr>
            <w:r w:rsidRPr="007A3838">
              <w:rPr>
                <w:rFonts w:asciiTheme="majorHAnsi" w:hAnsiTheme="majorHAnsi" w:cstheme="majorHAnsi"/>
                <w:sz w:val="22"/>
                <w:szCs w:val="22"/>
              </w:rPr>
              <w:t xml:space="preserve">El aumento de costos puede reducir la inversión publicitaria; </w:t>
            </w:r>
            <w:r w:rsidRPr="007A3838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>Oportunidad</w:t>
            </w:r>
            <w:r w:rsidRPr="007A3838">
              <w:rPr>
                <w:rFonts w:asciiTheme="majorHAnsi" w:hAnsiTheme="majorHAnsi" w:cstheme="majorHAnsi"/>
                <w:sz w:val="22"/>
                <w:szCs w:val="22"/>
              </w:rPr>
              <w:t xml:space="preserve"> – Las PyMEs buscan estrategias eficientes y medibles que maximicen su retorno.</w:t>
            </w:r>
          </w:p>
        </w:tc>
      </w:tr>
      <w:tr w:rsidR="007A3838" w:rsidRPr="007A3838" w14:paraId="549708EC" w14:textId="77777777" w:rsidTr="00C03B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tcBorders>
              <w:left w:val="none" w:sz="0" w:space="0" w:color="auto"/>
            </w:tcBorders>
            <w:shd w:val="clear" w:color="auto" w:fill="auto"/>
            <w:vAlign w:val="center"/>
            <w:hideMark/>
          </w:tcPr>
          <w:p w14:paraId="33F82E7A" w14:textId="77777777" w:rsidR="007A3838" w:rsidRPr="007A3838" w:rsidRDefault="007A3838" w:rsidP="007A3838">
            <w:pPr>
              <w:spacing w:line="360" w:lineRule="auto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7A3838">
              <w:rPr>
                <w:rFonts w:asciiTheme="majorHAnsi" w:hAnsiTheme="majorHAnsi" w:cstheme="majorHAnsi"/>
                <w:sz w:val="22"/>
                <w:szCs w:val="22"/>
              </w:rPr>
              <w:lastRenderedPageBreak/>
              <w:t>Social (S)</w:t>
            </w:r>
          </w:p>
        </w:tc>
        <w:tc>
          <w:tcPr>
            <w:tcW w:w="3260" w:type="dxa"/>
            <w:shd w:val="clear" w:color="auto" w:fill="FFFFFF" w:themeFill="background1"/>
            <w:hideMark/>
          </w:tcPr>
          <w:p w14:paraId="531BD217" w14:textId="77777777" w:rsidR="007A3838" w:rsidRPr="007A3838" w:rsidRDefault="007A3838" w:rsidP="007A383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</w:rPr>
            </w:pPr>
            <w:r w:rsidRPr="007A3838">
              <w:rPr>
                <w:rFonts w:asciiTheme="majorHAnsi" w:hAnsiTheme="majorHAnsi" w:cstheme="majorHAnsi"/>
                <w:sz w:val="22"/>
                <w:szCs w:val="22"/>
              </w:rPr>
              <w:t>Examine tendencias sociales relevantes que inciden en el comportamiento del consumidor digital.</w:t>
            </w:r>
          </w:p>
        </w:tc>
        <w:tc>
          <w:tcPr>
            <w:tcW w:w="4252" w:type="dxa"/>
            <w:shd w:val="clear" w:color="auto" w:fill="FFFFFF" w:themeFill="background1"/>
            <w:hideMark/>
          </w:tcPr>
          <w:p w14:paraId="6D57990A" w14:textId="03CB82AD" w:rsidR="007A3838" w:rsidRPr="007A3838" w:rsidRDefault="007A3838" w:rsidP="007A383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</w:rPr>
            </w:pPr>
            <w:r w:rsidRPr="007A3838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Tarea:</w:t>
            </w:r>
            <w:r w:rsidRPr="007A3838">
              <w:rPr>
                <w:rFonts w:asciiTheme="majorHAnsi" w:hAnsiTheme="majorHAnsi" w:cstheme="majorHAnsi"/>
                <w:sz w:val="22"/>
                <w:szCs w:val="22"/>
              </w:rPr>
              <w:t xml:space="preserve"> Analizar el crecimiento de mujeres emprendedoras y profesionales que buscan posicionamiento digital. </w:t>
            </w:r>
            <w:r w:rsidRPr="007A3838">
              <w:rPr>
                <w:rFonts w:asciiTheme="majorHAnsi" w:hAnsiTheme="majorHAnsi" w:cstheme="majorHAnsi"/>
                <w:sz w:val="22"/>
                <w:szCs w:val="22"/>
              </w:rPr>
              <w:br/>
            </w:r>
            <w:r w:rsidRPr="007A3838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Resultado Estratégico:</w:t>
            </w:r>
            <w:r w:rsidRPr="007A3838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Pr="007A3838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>Oportunidad</w:t>
            </w:r>
            <w:r w:rsidRPr="007A3838">
              <w:rPr>
                <w:rFonts w:asciiTheme="majorHAnsi" w:hAnsiTheme="majorHAnsi" w:cstheme="majorHAnsi"/>
                <w:sz w:val="22"/>
                <w:szCs w:val="22"/>
              </w:rPr>
              <w:t xml:space="preserve"> Aumento del segmento femenino profesional que requiere visibilidad y formación digital; nicho ideal para Daniel Monteleone.</w:t>
            </w:r>
          </w:p>
        </w:tc>
      </w:tr>
      <w:tr w:rsidR="007A3838" w:rsidRPr="007A3838" w14:paraId="70E8A7BC" w14:textId="77777777" w:rsidTr="00C03B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tcBorders>
              <w:left w:val="none" w:sz="0" w:space="0" w:color="auto"/>
            </w:tcBorders>
            <w:shd w:val="clear" w:color="auto" w:fill="auto"/>
            <w:vAlign w:val="center"/>
            <w:hideMark/>
          </w:tcPr>
          <w:p w14:paraId="413E1BFA" w14:textId="77777777" w:rsidR="007A3838" w:rsidRPr="007A3838" w:rsidRDefault="007A3838" w:rsidP="007A3838">
            <w:pPr>
              <w:spacing w:line="360" w:lineRule="auto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7A3838">
              <w:rPr>
                <w:rFonts w:asciiTheme="majorHAnsi" w:hAnsiTheme="majorHAnsi" w:cstheme="majorHAnsi"/>
                <w:sz w:val="22"/>
                <w:szCs w:val="22"/>
              </w:rPr>
              <w:t>Tecnológico (T)</w:t>
            </w:r>
          </w:p>
        </w:tc>
        <w:tc>
          <w:tcPr>
            <w:tcW w:w="3260" w:type="dxa"/>
            <w:shd w:val="clear" w:color="auto" w:fill="FFFFFF" w:themeFill="background1"/>
            <w:hideMark/>
          </w:tcPr>
          <w:p w14:paraId="06C42249" w14:textId="77777777" w:rsidR="007A3838" w:rsidRPr="007A3838" w:rsidRDefault="007A3838" w:rsidP="007A383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</w:rPr>
            </w:pPr>
            <w:r w:rsidRPr="007A3838">
              <w:rPr>
                <w:rFonts w:asciiTheme="majorHAnsi" w:hAnsiTheme="majorHAnsi" w:cstheme="majorHAnsi"/>
                <w:sz w:val="22"/>
                <w:szCs w:val="22"/>
              </w:rPr>
              <w:t>Evalúe cómo las innovaciones tecnológicas afectan al sector digital.</w:t>
            </w:r>
          </w:p>
        </w:tc>
        <w:tc>
          <w:tcPr>
            <w:tcW w:w="4252" w:type="dxa"/>
            <w:shd w:val="clear" w:color="auto" w:fill="FFFFFF" w:themeFill="background1"/>
            <w:hideMark/>
          </w:tcPr>
          <w:p w14:paraId="2D64038B" w14:textId="459DC56D" w:rsidR="007A3838" w:rsidRPr="007A3838" w:rsidRDefault="007A3838" w:rsidP="007A383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</w:rPr>
            </w:pPr>
            <w:r w:rsidRPr="007A3838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Tarea:</w:t>
            </w:r>
            <w:r w:rsidRPr="007A3838">
              <w:rPr>
                <w:rFonts w:asciiTheme="majorHAnsi" w:hAnsiTheme="majorHAnsi" w:cstheme="majorHAnsi"/>
                <w:sz w:val="22"/>
                <w:szCs w:val="22"/>
              </w:rPr>
              <w:t xml:space="preserve"> Identificar el uso creciente de herramientas de automatización, CRM, IA y marketing omnicanal. </w:t>
            </w:r>
            <w:r w:rsidRPr="007A3838">
              <w:rPr>
                <w:rFonts w:asciiTheme="majorHAnsi" w:hAnsiTheme="majorHAnsi" w:cstheme="majorHAnsi"/>
                <w:sz w:val="22"/>
                <w:szCs w:val="22"/>
              </w:rPr>
              <w:br/>
            </w:r>
            <w:r w:rsidRPr="007A3838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Resultado Estratégico:</w:t>
            </w:r>
            <w:r w:rsidRPr="007A3838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Pr="007A3838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>Oportunidad</w:t>
            </w:r>
            <w:r w:rsidRPr="007A3838">
              <w:rPr>
                <w:rFonts w:asciiTheme="majorHAnsi" w:hAnsiTheme="majorHAnsi" w:cstheme="majorHAnsi"/>
                <w:sz w:val="22"/>
                <w:szCs w:val="22"/>
              </w:rPr>
              <w:t xml:space="preserve"> Plataformas como Odoo, Meta Ads y WhatsApp Business permiten ofrecer estrategias integradas y personalizadas. </w:t>
            </w:r>
            <w:r w:rsidRPr="007A3838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>Amenaza</w:t>
            </w:r>
            <w:r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: </w:t>
            </w:r>
            <w:r w:rsidRPr="007A3838">
              <w:rPr>
                <w:rFonts w:asciiTheme="majorHAnsi" w:hAnsiTheme="majorHAnsi" w:cstheme="majorHAnsi"/>
                <w:sz w:val="22"/>
                <w:szCs w:val="22"/>
              </w:rPr>
              <w:t>La rápida evolución tecnológica exige capacitación y actualización continua.</w:t>
            </w:r>
          </w:p>
        </w:tc>
      </w:tr>
      <w:tr w:rsidR="007A3838" w:rsidRPr="007A3838" w14:paraId="0F9D1F0D" w14:textId="77777777" w:rsidTr="00C03B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tcBorders>
              <w:left w:val="none" w:sz="0" w:space="0" w:color="auto"/>
            </w:tcBorders>
            <w:shd w:val="clear" w:color="auto" w:fill="auto"/>
            <w:vAlign w:val="center"/>
            <w:hideMark/>
          </w:tcPr>
          <w:p w14:paraId="2877D900" w14:textId="77777777" w:rsidR="007A3838" w:rsidRPr="007A3838" w:rsidRDefault="007A3838" w:rsidP="007A3838">
            <w:pPr>
              <w:spacing w:line="360" w:lineRule="auto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7A3838">
              <w:rPr>
                <w:rFonts w:asciiTheme="majorHAnsi" w:hAnsiTheme="majorHAnsi" w:cstheme="majorHAnsi"/>
                <w:sz w:val="22"/>
                <w:szCs w:val="22"/>
              </w:rPr>
              <w:t>Ecológico (Ec)</w:t>
            </w:r>
          </w:p>
        </w:tc>
        <w:tc>
          <w:tcPr>
            <w:tcW w:w="3260" w:type="dxa"/>
            <w:shd w:val="clear" w:color="auto" w:fill="FFFFFF" w:themeFill="background1"/>
            <w:hideMark/>
          </w:tcPr>
          <w:p w14:paraId="18CC98AA" w14:textId="77777777" w:rsidR="007A3838" w:rsidRPr="007A3838" w:rsidRDefault="007A3838" w:rsidP="007A383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</w:rPr>
            </w:pPr>
            <w:r w:rsidRPr="007A3838">
              <w:rPr>
                <w:rFonts w:asciiTheme="majorHAnsi" w:hAnsiTheme="majorHAnsi" w:cstheme="majorHAnsi"/>
                <w:sz w:val="22"/>
                <w:szCs w:val="22"/>
              </w:rPr>
              <w:t>Analice si existen expectativas sobre prácticas responsables o sostenibles en la comunicación digital.</w:t>
            </w:r>
          </w:p>
        </w:tc>
        <w:tc>
          <w:tcPr>
            <w:tcW w:w="4252" w:type="dxa"/>
            <w:shd w:val="clear" w:color="auto" w:fill="FFFFFF" w:themeFill="background1"/>
            <w:hideMark/>
          </w:tcPr>
          <w:p w14:paraId="7C09660E" w14:textId="50ABBB6A" w:rsidR="007A3838" w:rsidRPr="007A3838" w:rsidRDefault="007A3838" w:rsidP="007A3838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</w:rPr>
            </w:pPr>
            <w:r w:rsidRPr="007A3838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Tarea:</w:t>
            </w:r>
            <w:r w:rsidRPr="007A3838">
              <w:rPr>
                <w:rFonts w:asciiTheme="majorHAnsi" w:hAnsiTheme="majorHAnsi" w:cstheme="majorHAnsi"/>
                <w:sz w:val="22"/>
                <w:szCs w:val="22"/>
              </w:rPr>
              <w:t xml:space="preserve"> Revisar tendencias sobre “marketing verde” y responsabilidad digital. </w:t>
            </w:r>
            <w:r w:rsidRPr="007A3838">
              <w:rPr>
                <w:rFonts w:asciiTheme="majorHAnsi" w:hAnsiTheme="majorHAnsi" w:cstheme="majorHAnsi"/>
                <w:sz w:val="22"/>
                <w:szCs w:val="22"/>
              </w:rPr>
              <w:br/>
            </w:r>
            <w:r w:rsidRPr="007A3838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Resultado Estratégico:</w:t>
            </w:r>
            <w:r w:rsidRPr="007A3838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Pr="007A3838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>Oportunidad</w:t>
            </w:r>
            <w:r w:rsidRPr="007A3838">
              <w:rPr>
                <w:rFonts w:asciiTheme="majorHAnsi" w:hAnsiTheme="majorHAnsi" w:cstheme="majorHAnsi"/>
                <w:sz w:val="22"/>
                <w:szCs w:val="22"/>
              </w:rPr>
              <w:t xml:space="preserve">  Diferenciación mediante campañas éticas, uso responsable de datos y comunicación sustentable.</w:t>
            </w:r>
          </w:p>
        </w:tc>
      </w:tr>
      <w:tr w:rsidR="007A3838" w:rsidRPr="007A3838" w14:paraId="42DFEDCD" w14:textId="77777777" w:rsidTr="00C03B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tcBorders>
              <w:left w:val="none" w:sz="0" w:space="0" w:color="auto"/>
              <w:bottom w:val="none" w:sz="0" w:space="0" w:color="auto"/>
            </w:tcBorders>
            <w:shd w:val="clear" w:color="auto" w:fill="auto"/>
            <w:vAlign w:val="center"/>
            <w:hideMark/>
          </w:tcPr>
          <w:p w14:paraId="19BCE1DC" w14:textId="77777777" w:rsidR="007A3838" w:rsidRPr="007A3838" w:rsidRDefault="007A3838" w:rsidP="007A3838">
            <w:pPr>
              <w:spacing w:line="360" w:lineRule="auto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7A3838">
              <w:rPr>
                <w:rFonts w:asciiTheme="majorHAnsi" w:hAnsiTheme="majorHAnsi" w:cstheme="majorHAnsi"/>
                <w:sz w:val="22"/>
                <w:szCs w:val="22"/>
              </w:rPr>
              <w:lastRenderedPageBreak/>
              <w:t>Legal (L)</w:t>
            </w:r>
          </w:p>
        </w:tc>
        <w:tc>
          <w:tcPr>
            <w:tcW w:w="3260" w:type="dxa"/>
            <w:shd w:val="clear" w:color="auto" w:fill="FFFFFF" w:themeFill="background1"/>
            <w:hideMark/>
          </w:tcPr>
          <w:p w14:paraId="7E3167DF" w14:textId="77777777" w:rsidR="007A3838" w:rsidRPr="007A3838" w:rsidRDefault="007A3838" w:rsidP="007A383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</w:rPr>
            </w:pPr>
            <w:r w:rsidRPr="007A3838">
              <w:rPr>
                <w:rFonts w:asciiTheme="majorHAnsi" w:hAnsiTheme="majorHAnsi" w:cstheme="majorHAnsi"/>
                <w:sz w:val="22"/>
                <w:szCs w:val="22"/>
              </w:rPr>
              <w:t>Evalúe el marco normativo que regula la publicidad digital y el manejo de datos personales.</w:t>
            </w:r>
          </w:p>
        </w:tc>
        <w:tc>
          <w:tcPr>
            <w:tcW w:w="4252" w:type="dxa"/>
            <w:shd w:val="clear" w:color="auto" w:fill="FFFFFF" w:themeFill="background1"/>
            <w:hideMark/>
          </w:tcPr>
          <w:p w14:paraId="770BD9F5" w14:textId="77777777" w:rsidR="007A3838" w:rsidRDefault="007A3838" w:rsidP="007A383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</w:pPr>
            <w:r w:rsidRPr="007A3838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Tarea:</w:t>
            </w:r>
            <w:r w:rsidRPr="007A3838">
              <w:rPr>
                <w:rFonts w:asciiTheme="majorHAnsi" w:hAnsiTheme="majorHAnsi" w:cstheme="majorHAnsi"/>
                <w:sz w:val="22"/>
                <w:szCs w:val="22"/>
              </w:rPr>
              <w:t xml:space="preserve"> Analizar la Ley Federal de Protección de Datos Personales (LFPDPPP) y normativas de publicidad en línea. </w:t>
            </w:r>
            <w:r w:rsidRPr="007A3838">
              <w:rPr>
                <w:rFonts w:asciiTheme="majorHAnsi" w:hAnsiTheme="majorHAnsi" w:cstheme="majorHAnsi"/>
                <w:sz w:val="22"/>
                <w:szCs w:val="22"/>
              </w:rPr>
              <w:br/>
            </w:r>
            <w:r w:rsidRPr="007A3838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Resultado Estratégico:</w:t>
            </w:r>
            <w:r w:rsidRPr="007A3838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Pr="007A3838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>Amenaza</w:t>
            </w:r>
          </w:p>
          <w:p w14:paraId="71A901A6" w14:textId="77777777" w:rsidR="00C549D8" w:rsidRDefault="007A3838" w:rsidP="007A383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</w:rPr>
            </w:pPr>
            <w:r w:rsidRPr="007A3838">
              <w:rPr>
                <w:rFonts w:asciiTheme="majorHAnsi" w:hAnsiTheme="majorHAnsi" w:cstheme="majorHAnsi"/>
                <w:sz w:val="22"/>
                <w:szCs w:val="22"/>
              </w:rPr>
              <w:t xml:space="preserve">Riesgo de sanciones por mal manejo de datos; </w:t>
            </w:r>
          </w:p>
          <w:p w14:paraId="486AC3A2" w14:textId="7BB138DC" w:rsidR="007A3838" w:rsidRPr="007A3838" w:rsidRDefault="007A3838" w:rsidP="007A383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2"/>
                <w:szCs w:val="22"/>
              </w:rPr>
            </w:pPr>
            <w:r w:rsidRPr="007A3838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>Oportunidad</w:t>
            </w:r>
            <w:r w:rsidR="00C549D8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: </w:t>
            </w:r>
            <w:r w:rsidRPr="007A3838">
              <w:rPr>
                <w:rFonts w:asciiTheme="majorHAnsi" w:hAnsiTheme="majorHAnsi" w:cstheme="majorHAnsi"/>
                <w:sz w:val="22"/>
                <w:szCs w:val="22"/>
              </w:rPr>
              <w:t>Cumplir normativas genera confianza y credibilidad frente a los clientes.</w:t>
            </w:r>
          </w:p>
        </w:tc>
      </w:tr>
    </w:tbl>
    <w:p w14:paraId="42A5B282" w14:textId="77777777" w:rsidR="004C6619" w:rsidRDefault="004C6619" w:rsidP="004C6619">
      <w:pPr>
        <w:rPr>
          <w:rFonts w:asciiTheme="majorHAnsi" w:hAnsiTheme="majorHAnsi" w:cstheme="majorHAnsi"/>
          <w:color w:val="5F5F5F" w:themeColor="accent5"/>
          <w:sz w:val="22"/>
          <w:szCs w:val="22"/>
          <w:lang w:eastAsia="en-US"/>
        </w:rPr>
      </w:pPr>
    </w:p>
    <w:p w14:paraId="48109C3D" w14:textId="69BDEF7A" w:rsidR="00FC79D8" w:rsidRDefault="004C6619" w:rsidP="004C6619">
      <w:pPr>
        <w:rPr>
          <w:rFonts w:asciiTheme="majorHAnsi" w:hAnsiTheme="majorHAnsi" w:cstheme="majorHAnsi"/>
          <w:color w:val="5F5F5F" w:themeColor="accent5"/>
          <w:sz w:val="22"/>
          <w:szCs w:val="22"/>
          <w:lang w:eastAsia="en-US"/>
        </w:rPr>
      </w:pPr>
      <w:r w:rsidRPr="004C6619">
        <w:rPr>
          <w:rFonts w:asciiTheme="majorHAnsi" w:hAnsiTheme="majorHAnsi" w:cstheme="majorHAnsi"/>
          <w:color w:val="5F5F5F" w:themeColor="accent5"/>
          <w:sz w:val="22"/>
          <w:szCs w:val="22"/>
          <w:lang w:eastAsia="en-US"/>
        </w:rPr>
        <w:t>Nota: elaboración propia.</w:t>
      </w:r>
    </w:p>
    <w:p w14:paraId="2ACA54F7" w14:textId="77777777" w:rsidR="004C6619" w:rsidRPr="004C6619" w:rsidRDefault="004C6619" w:rsidP="004C6619">
      <w:pPr>
        <w:rPr>
          <w:rFonts w:asciiTheme="majorHAnsi" w:hAnsiTheme="majorHAnsi" w:cstheme="majorHAnsi"/>
          <w:color w:val="5F5F5F" w:themeColor="accent5"/>
          <w:sz w:val="22"/>
          <w:szCs w:val="22"/>
          <w:lang w:eastAsia="en-US"/>
        </w:rPr>
      </w:pPr>
    </w:p>
    <w:p w14:paraId="0C9BBC9E" w14:textId="20BFFDC7" w:rsidR="00FC79D8" w:rsidRDefault="00FC79D8" w:rsidP="00287B76">
      <w:pPr>
        <w:pStyle w:val="Ttulo4"/>
      </w:pPr>
      <w:bookmarkStart w:id="49" w:name="_Toc213611332"/>
      <w:bookmarkStart w:id="50" w:name="_Toc213616299"/>
      <w:r w:rsidRPr="00FC79D8">
        <w:rPr>
          <w:rStyle w:val="Textoennegrita"/>
          <w:b/>
          <w:bCs/>
        </w:rPr>
        <w:t xml:space="preserve">Conclusión del </w:t>
      </w:r>
      <w:r w:rsidR="00611B45">
        <w:rPr>
          <w:rStyle w:val="Textoennegrita"/>
          <w:b/>
          <w:bCs/>
        </w:rPr>
        <w:t>a</w:t>
      </w:r>
      <w:r w:rsidRPr="00FC79D8">
        <w:rPr>
          <w:rStyle w:val="Textoennegrita"/>
          <w:b/>
          <w:bCs/>
        </w:rPr>
        <w:t>nálisis PESTEL</w:t>
      </w:r>
      <w:r w:rsidR="00287B76">
        <w:rPr>
          <w:rStyle w:val="Textoennegrita"/>
          <w:b/>
          <w:bCs/>
        </w:rPr>
        <w:t>.</w:t>
      </w:r>
      <w:bookmarkEnd w:id="49"/>
      <w:bookmarkEnd w:id="50"/>
    </w:p>
    <w:p w14:paraId="6F932F16" w14:textId="074D4705" w:rsidR="00FC79D8" w:rsidRDefault="00FC79D8" w:rsidP="00FA2712">
      <w:pPr>
        <w:pStyle w:val="TEXTOSINFORMATOPARA3SUSTITULOS"/>
        <w:spacing w:line="480" w:lineRule="auto"/>
        <w:jc w:val="both"/>
      </w:pPr>
      <w:r w:rsidRPr="00FC79D8">
        <w:t>El análisis PESTEL evidencia que el entorno mexicano ofrec</w:t>
      </w:r>
      <w:r>
        <w:t>e condiciones</w:t>
      </w:r>
      <w:r w:rsidRPr="00FC79D8">
        <w:rPr>
          <w:rStyle w:val="Textoennegrita"/>
        </w:rPr>
        <w:t xml:space="preserve"> </w:t>
      </w:r>
      <w:r w:rsidRPr="00FC79D8">
        <w:rPr>
          <w:rStyle w:val="Textoennegrita"/>
          <w:b w:val="0"/>
          <w:bCs w:val="0"/>
        </w:rPr>
        <w:t>favorables para la expansión del marketing digital</w:t>
      </w:r>
      <w:r w:rsidRPr="00FC79D8">
        <w:rPr>
          <w:b/>
          <w:bCs/>
        </w:rPr>
        <w:t>,</w:t>
      </w:r>
      <w:r w:rsidRPr="00FC79D8">
        <w:t xml:space="preserve"> especialmente por el impulso gubernamental a la digitalización de las PyMEs y el crecimiento de la conectividad tecnológica.</w:t>
      </w:r>
      <w:r w:rsidRPr="00FC79D8">
        <w:rPr>
          <w:b/>
          <w:bCs/>
        </w:rPr>
        <w:t xml:space="preserve"> </w:t>
      </w:r>
      <w:r w:rsidRPr="00FC79D8">
        <w:t>Sin embargo, los</w:t>
      </w:r>
      <w:r w:rsidRPr="00FC79D8">
        <w:rPr>
          <w:b/>
          <w:bCs/>
        </w:rPr>
        <w:t xml:space="preserve"> </w:t>
      </w:r>
      <w:r w:rsidRPr="00FC79D8">
        <w:rPr>
          <w:rStyle w:val="Textoennegrita"/>
          <w:b w:val="0"/>
          <w:bCs w:val="0"/>
        </w:rPr>
        <w:t>cambios fiscales en servicios digitales</w:t>
      </w:r>
      <w:r w:rsidRPr="00FC79D8">
        <w:t xml:space="preserve">, la </w:t>
      </w:r>
      <w:r w:rsidRPr="00FC79D8">
        <w:rPr>
          <w:rStyle w:val="Textoennegrita"/>
          <w:b w:val="0"/>
          <w:bCs w:val="0"/>
        </w:rPr>
        <w:t>volatilidad económica</w:t>
      </w:r>
      <w:r w:rsidRPr="00FC79D8">
        <w:rPr>
          <w:b/>
          <w:bCs/>
        </w:rPr>
        <w:t xml:space="preserve"> </w:t>
      </w:r>
      <w:r w:rsidRPr="00FC79D8">
        <w:t xml:space="preserve">y la </w:t>
      </w:r>
      <w:r w:rsidRPr="00FC79D8">
        <w:rPr>
          <w:rStyle w:val="Textoennegrita"/>
          <w:b w:val="0"/>
          <w:bCs w:val="0"/>
        </w:rPr>
        <w:t>alta dependencia de plataformas extranjeras</w:t>
      </w:r>
      <w:r w:rsidRPr="00FC79D8">
        <w:rPr>
          <w:b/>
          <w:bCs/>
        </w:rPr>
        <w:t xml:space="preserve"> </w:t>
      </w:r>
      <w:r w:rsidRPr="00FC79D8">
        <w:t>representan amenazas que la agencia deberá mitigar mediante estrategias de innovación, diversificación de servicios y alianzas locales.</w:t>
      </w:r>
    </w:p>
    <w:p w14:paraId="31C5622B" w14:textId="77777777" w:rsidR="00FA2712" w:rsidRPr="00FA2712" w:rsidRDefault="00FA2712" w:rsidP="00033C98">
      <w:pPr>
        <w:pStyle w:val="TEXTOSINFORMATOPARA3SUSTITULOS"/>
        <w:spacing w:line="480" w:lineRule="auto"/>
        <w:ind w:left="0"/>
        <w:jc w:val="both"/>
      </w:pPr>
    </w:p>
    <w:p w14:paraId="69FF9D67" w14:textId="54109A67" w:rsidR="00287B76" w:rsidRPr="004C6619" w:rsidRDefault="00D53A87" w:rsidP="00287B76">
      <w:pPr>
        <w:pStyle w:val="Ttulo3"/>
      </w:pPr>
      <w:bookmarkStart w:id="51" w:name="_Toc213611333"/>
      <w:bookmarkStart w:id="52" w:name="_Toc213616300"/>
      <w:r>
        <w:t>Porter</w:t>
      </w:r>
      <w:bookmarkEnd w:id="51"/>
      <w:bookmarkEnd w:id="52"/>
    </w:p>
    <w:p w14:paraId="0EA55A4A" w14:textId="40CD3677" w:rsidR="00D53A87" w:rsidRDefault="00D53A87" w:rsidP="00287B76">
      <w:pPr>
        <w:pStyle w:val="Ttulo4"/>
        <w:rPr>
          <w:rStyle w:val="Textoennegrita"/>
        </w:rPr>
      </w:pPr>
      <w:bookmarkStart w:id="53" w:name="_Toc213611334"/>
      <w:bookmarkStart w:id="54" w:name="_Toc213616301"/>
      <w:r w:rsidRPr="00C03BAE">
        <w:t xml:space="preserve">Análisis del entorno </w:t>
      </w:r>
      <w:r w:rsidRPr="00C03BAE">
        <w:rPr>
          <w:rStyle w:val="Textoennegrita"/>
          <w:b/>
          <w:bCs/>
        </w:rPr>
        <w:t>Cinco Fuerzas de Porter</w:t>
      </w:r>
      <w:r w:rsidR="004C6619">
        <w:rPr>
          <w:rStyle w:val="Textoennegrita"/>
          <w:b/>
          <w:bCs/>
        </w:rPr>
        <w:t>.</w:t>
      </w:r>
      <w:bookmarkEnd w:id="53"/>
      <w:bookmarkEnd w:id="54"/>
    </w:p>
    <w:p w14:paraId="3C1D4DE6" w14:textId="77777777" w:rsidR="00287B76" w:rsidRPr="00287B76" w:rsidRDefault="00287B76" w:rsidP="00287B76">
      <w:pPr>
        <w:pStyle w:val="TEXTOSINFORMATOPARA3SUSTITULOS"/>
        <w:spacing w:line="480" w:lineRule="auto"/>
        <w:jc w:val="both"/>
        <w:rPr>
          <w:b/>
          <w:bCs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15"/>
        <w:gridCol w:w="2736"/>
        <w:gridCol w:w="4799"/>
      </w:tblGrid>
      <w:tr w:rsidR="00FA2712" w14:paraId="3C990854" w14:textId="77777777" w:rsidTr="00FA2712">
        <w:tc>
          <w:tcPr>
            <w:tcW w:w="0" w:type="auto"/>
            <w:shd w:val="clear" w:color="auto" w:fill="5F5F5F" w:themeFill="accent5"/>
            <w:vAlign w:val="center"/>
            <w:hideMark/>
          </w:tcPr>
          <w:p w14:paraId="78857C0E" w14:textId="77777777" w:rsidR="00D53A87" w:rsidRPr="00C03BAE" w:rsidRDefault="00D53A87" w:rsidP="004A5362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22"/>
                <w:szCs w:val="22"/>
              </w:rPr>
            </w:pPr>
            <w:r w:rsidRPr="00C03BAE">
              <w:rPr>
                <w:rStyle w:val="Textoennegrita"/>
                <w:rFonts w:asciiTheme="majorHAnsi" w:hAnsiTheme="majorHAnsi" w:cstheme="majorHAnsi"/>
                <w:color w:val="FFFFFF" w:themeColor="background1"/>
                <w:sz w:val="22"/>
                <w:szCs w:val="22"/>
              </w:rPr>
              <w:t>Fuerza de Porter</w:t>
            </w:r>
          </w:p>
        </w:tc>
        <w:tc>
          <w:tcPr>
            <w:tcW w:w="0" w:type="auto"/>
            <w:shd w:val="clear" w:color="auto" w:fill="5F5F5F" w:themeFill="accent5"/>
            <w:vAlign w:val="center"/>
            <w:hideMark/>
          </w:tcPr>
          <w:p w14:paraId="33F5279D" w14:textId="05919FF1" w:rsidR="00D53A87" w:rsidRPr="00C03BAE" w:rsidRDefault="00D53A87" w:rsidP="004A5362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22"/>
                <w:szCs w:val="22"/>
              </w:rPr>
            </w:pPr>
            <w:r w:rsidRPr="00C03BAE">
              <w:rPr>
                <w:rStyle w:val="Textoennegrita"/>
                <w:rFonts w:asciiTheme="majorHAnsi" w:hAnsiTheme="majorHAnsi" w:cstheme="majorHAnsi"/>
                <w:color w:val="FFFFFF" w:themeColor="background1"/>
                <w:sz w:val="22"/>
                <w:szCs w:val="22"/>
              </w:rPr>
              <w:t>Instrucción</w:t>
            </w:r>
          </w:p>
        </w:tc>
        <w:tc>
          <w:tcPr>
            <w:tcW w:w="0" w:type="auto"/>
            <w:shd w:val="clear" w:color="auto" w:fill="5F5F5F" w:themeFill="accent5"/>
            <w:vAlign w:val="center"/>
            <w:hideMark/>
          </w:tcPr>
          <w:p w14:paraId="5EFD75B2" w14:textId="742094BD" w:rsidR="00D53A87" w:rsidRPr="00C03BAE" w:rsidRDefault="00D53A87" w:rsidP="004A5362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22"/>
                <w:szCs w:val="22"/>
              </w:rPr>
            </w:pPr>
            <w:r w:rsidRPr="00C03BAE">
              <w:rPr>
                <w:rStyle w:val="Textoennegrita"/>
                <w:rFonts w:asciiTheme="majorHAnsi" w:hAnsiTheme="majorHAnsi" w:cstheme="majorHAnsi"/>
                <w:color w:val="FFFFFF" w:themeColor="background1"/>
                <w:sz w:val="22"/>
                <w:szCs w:val="22"/>
              </w:rPr>
              <w:t xml:space="preserve">Análisis de </w:t>
            </w:r>
            <w:r w:rsidR="0081251C">
              <w:rPr>
                <w:rStyle w:val="Textoennegrita"/>
                <w:rFonts w:asciiTheme="majorHAnsi" w:hAnsiTheme="majorHAnsi" w:cstheme="majorHAnsi"/>
                <w:color w:val="FFFFFF" w:themeColor="background1"/>
                <w:sz w:val="22"/>
                <w:szCs w:val="22"/>
              </w:rPr>
              <w:t>la agencia</w:t>
            </w:r>
          </w:p>
        </w:tc>
      </w:tr>
      <w:tr w:rsidR="005E3BFD" w14:paraId="3CD19713" w14:textId="77777777" w:rsidTr="00D53A87">
        <w:tc>
          <w:tcPr>
            <w:tcW w:w="0" w:type="auto"/>
            <w:vAlign w:val="center"/>
            <w:hideMark/>
          </w:tcPr>
          <w:p w14:paraId="55E1501D" w14:textId="77777777" w:rsidR="00D53A87" w:rsidRPr="00D53A87" w:rsidRDefault="00D53A87" w:rsidP="00D53A87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D53A87">
              <w:rPr>
                <w:rStyle w:val="Textoennegrita"/>
                <w:rFonts w:asciiTheme="majorHAnsi" w:hAnsiTheme="majorHAnsi" w:cstheme="majorHAnsi"/>
                <w:b w:val="0"/>
                <w:bCs w:val="0"/>
                <w:sz w:val="22"/>
                <w:szCs w:val="22"/>
              </w:rPr>
              <w:lastRenderedPageBreak/>
              <w:t>Amenaza de nuevos competidores</w:t>
            </w:r>
          </w:p>
        </w:tc>
        <w:tc>
          <w:tcPr>
            <w:tcW w:w="0" w:type="auto"/>
            <w:hideMark/>
          </w:tcPr>
          <w:p w14:paraId="3FCB3AF5" w14:textId="77777777" w:rsidR="00D53A87" w:rsidRPr="00D53A87" w:rsidRDefault="00D53A87" w:rsidP="00D53A87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D53A87">
              <w:rPr>
                <w:rFonts w:asciiTheme="majorHAnsi" w:hAnsiTheme="majorHAnsi" w:cstheme="majorHAnsi"/>
                <w:sz w:val="22"/>
                <w:szCs w:val="22"/>
              </w:rPr>
              <w:t>Evalúe las barreras de entrada al mercado del marketing digital (inversión inicial, tecnología, talento especializado).</w:t>
            </w:r>
          </w:p>
        </w:tc>
        <w:tc>
          <w:tcPr>
            <w:tcW w:w="0" w:type="auto"/>
            <w:hideMark/>
          </w:tcPr>
          <w:p w14:paraId="72A19B59" w14:textId="77777777" w:rsidR="00D53A87" w:rsidRPr="005E3BFD" w:rsidRDefault="00D53A87" w:rsidP="00D53A87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5E3BFD">
              <w:rPr>
                <w:rStyle w:val="Textoennegrita"/>
                <w:rFonts w:asciiTheme="majorHAnsi" w:hAnsiTheme="majorHAnsi" w:cstheme="majorHAnsi"/>
                <w:b w:val="0"/>
                <w:bCs w:val="0"/>
                <w:sz w:val="22"/>
                <w:szCs w:val="22"/>
              </w:rPr>
              <w:t>Tarea:</w:t>
            </w:r>
            <w:r w:rsidRPr="005E3BFD">
              <w:rPr>
                <w:rFonts w:asciiTheme="majorHAnsi" w:hAnsiTheme="majorHAnsi" w:cstheme="majorHAnsi"/>
                <w:sz w:val="22"/>
                <w:szCs w:val="22"/>
              </w:rPr>
              <w:t xml:space="preserve"> Analizar si es fácil crear una agencia digital con bajo presupuesto y herramientas accesibles. </w:t>
            </w:r>
            <w:r w:rsidRPr="005E3BFD">
              <w:rPr>
                <w:rFonts w:asciiTheme="majorHAnsi" w:hAnsiTheme="majorHAnsi" w:cstheme="majorHAnsi"/>
                <w:sz w:val="22"/>
                <w:szCs w:val="22"/>
              </w:rPr>
              <w:br/>
            </w:r>
            <w:r w:rsidRPr="005E3BFD">
              <w:rPr>
                <w:rStyle w:val="Textoennegrita"/>
                <w:rFonts w:asciiTheme="majorHAnsi" w:hAnsiTheme="majorHAnsi" w:cstheme="majorHAnsi"/>
                <w:b w:val="0"/>
                <w:bCs w:val="0"/>
                <w:sz w:val="22"/>
                <w:szCs w:val="22"/>
              </w:rPr>
              <w:t>Resultado Estratégico:</w:t>
            </w:r>
            <w:r w:rsidRPr="005E3BF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</w:t>
            </w:r>
            <w:r w:rsidRPr="00C03BAE">
              <w:rPr>
                <w:rStyle w:val="nfasis"/>
                <w:rFonts w:cstheme="majorHAnsi"/>
                <w:i w:val="0"/>
                <w:iCs w:val="0"/>
                <w:color w:val="FF0000"/>
                <w:sz w:val="22"/>
                <w:szCs w:val="22"/>
              </w:rPr>
              <w:t>Amenaza Alta.</w:t>
            </w:r>
            <w:r w:rsidRPr="00C03BAE">
              <w:rPr>
                <w:rFonts w:asciiTheme="majorHAnsi" w:hAnsiTheme="majorHAnsi" w:cstheme="majorHAnsi"/>
                <w:color w:val="FF0000"/>
                <w:sz w:val="22"/>
                <w:szCs w:val="22"/>
              </w:rPr>
              <w:t xml:space="preserve"> </w:t>
            </w:r>
            <w:r w:rsidRPr="005E3BFD">
              <w:rPr>
                <w:rFonts w:asciiTheme="majorHAnsi" w:hAnsiTheme="majorHAnsi" w:cstheme="majorHAnsi"/>
                <w:sz w:val="22"/>
                <w:szCs w:val="22"/>
              </w:rPr>
              <w:t xml:space="preserve">Las barreras de entrada son bajas: basta con tener conocimientos básicos y acceso a plataformas como Meta Ads o Canva. Sin embargo, </w:t>
            </w:r>
            <w:r w:rsidRPr="005E3BFD">
              <w:rPr>
                <w:rStyle w:val="Textoennegrita"/>
                <w:rFonts w:asciiTheme="majorHAnsi" w:hAnsiTheme="majorHAnsi" w:cstheme="majorHAnsi"/>
                <w:sz w:val="22"/>
                <w:szCs w:val="22"/>
              </w:rPr>
              <w:t xml:space="preserve">la </w:t>
            </w:r>
            <w:r w:rsidRPr="005E3BFD">
              <w:rPr>
                <w:rStyle w:val="Textoennegrita"/>
                <w:rFonts w:asciiTheme="majorHAnsi" w:hAnsiTheme="majorHAnsi" w:cstheme="majorHAnsi"/>
                <w:b w:val="0"/>
                <w:bCs w:val="0"/>
                <w:sz w:val="22"/>
                <w:szCs w:val="22"/>
              </w:rPr>
              <w:t>especialización en automatización, datos y educación digital</w:t>
            </w:r>
            <w:r w:rsidRPr="005E3BF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</w:t>
            </w:r>
            <w:r w:rsidRPr="005E3BFD">
              <w:rPr>
                <w:rFonts w:asciiTheme="majorHAnsi" w:hAnsiTheme="majorHAnsi" w:cstheme="majorHAnsi"/>
                <w:sz w:val="22"/>
                <w:szCs w:val="22"/>
              </w:rPr>
              <w:t>representa una ventaja diferenciadora para Daniel Monteleone.</w:t>
            </w:r>
          </w:p>
        </w:tc>
      </w:tr>
      <w:tr w:rsidR="005E3BFD" w14:paraId="760CD4BB" w14:textId="77777777" w:rsidTr="00D53A87">
        <w:tc>
          <w:tcPr>
            <w:tcW w:w="0" w:type="auto"/>
            <w:vAlign w:val="center"/>
            <w:hideMark/>
          </w:tcPr>
          <w:p w14:paraId="4F9D838D" w14:textId="77777777" w:rsidR="00D53A87" w:rsidRPr="00D53A87" w:rsidRDefault="00D53A87" w:rsidP="00D53A87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D53A87">
              <w:rPr>
                <w:rStyle w:val="Textoennegrita"/>
                <w:rFonts w:asciiTheme="majorHAnsi" w:hAnsiTheme="majorHAnsi" w:cstheme="majorHAnsi"/>
                <w:b w:val="0"/>
                <w:bCs w:val="0"/>
                <w:sz w:val="22"/>
                <w:szCs w:val="22"/>
              </w:rPr>
              <w:t>Poder de los proveedores</w:t>
            </w:r>
          </w:p>
        </w:tc>
        <w:tc>
          <w:tcPr>
            <w:tcW w:w="0" w:type="auto"/>
            <w:hideMark/>
          </w:tcPr>
          <w:p w14:paraId="68CC9548" w14:textId="77777777" w:rsidR="00D53A87" w:rsidRPr="00D53A87" w:rsidRDefault="00D53A87" w:rsidP="00D53A87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D53A87">
              <w:rPr>
                <w:rFonts w:asciiTheme="majorHAnsi" w:hAnsiTheme="majorHAnsi" w:cstheme="majorHAnsi"/>
                <w:sz w:val="22"/>
                <w:szCs w:val="22"/>
              </w:rPr>
              <w:t>Analice el nivel de dependencia de proveedores tecnológicos (plataformas, software, servicios publicitarios).</w:t>
            </w:r>
          </w:p>
        </w:tc>
        <w:tc>
          <w:tcPr>
            <w:tcW w:w="0" w:type="auto"/>
            <w:hideMark/>
          </w:tcPr>
          <w:p w14:paraId="0B87DBED" w14:textId="77777777" w:rsidR="00D53A87" w:rsidRPr="005E3BFD" w:rsidRDefault="00D53A87" w:rsidP="00D53A87">
            <w:pPr>
              <w:spacing w:line="360" w:lineRule="auto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5E3BFD">
              <w:rPr>
                <w:rStyle w:val="Textoennegrita"/>
                <w:rFonts w:asciiTheme="majorHAnsi" w:hAnsiTheme="majorHAnsi" w:cstheme="majorHAnsi"/>
                <w:b w:val="0"/>
                <w:bCs w:val="0"/>
                <w:sz w:val="22"/>
                <w:szCs w:val="22"/>
              </w:rPr>
              <w:t>Tarea:</w:t>
            </w:r>
            <w:r w:rsidRPr="005E3BF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</w:t>
            </w:r>
            <w:r w:rsidRPr="005E3BFD">
              <w:rPr>
                <w:rFonts w:asciiTheme="majorHAnsi" w:hAnsiTheme="majorHAnsi" w:cstheme="majorHAnsi"/>
                <w:sz w:val="22"/>
                <w:szCs w:val="22"/>
              </w:rPr>
              <w:t xml:space="preserve">Evaluar la dependencia de plataformas como Meta, Google y Odoo CRM. </w:t>
            </w:r>
            <w:r w:rsidRPr="005E3BFD">
              <w:rPr>
                <w:rFonts w:asciiTheme="majorHAnsi" w:hAnsiTheme="majorHAnsi" w:cstheme="majorHAnsi"/>
                <w:sz w:val="22"/>
                <w:szCs w:val="22"/>
              </w:rPr>
              <w:br/>
            </w:r>
            <w:r w:rsidRPr="005E3BFD">
              <w:rPr>
                <w:rStyle w:val="Textoennegrita"/>
                <w:rFonts w:asciiTheme="majorHAnsi" w:hAnsiTheme="majorHAnsi" w:cstheme="majorHAnsi"/>
                <w:b w:val="0"/>
                <w:bCs w:val="0"/>
                <w:sz w:val="22"/>
                <w:szCs w:val="22"/>
              </w:rPr>
              <w:t>Resultado Estratégico:</w:t>
            </w:r>
            <w:r w:rsidRPr="005E3BF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</w:t>
            </w:r>
            <w:r w:rsidRPr="00C03BAE">
              <w:rPr>
                <w:rStyle w:val="nfasis"/>
                <w:rFonts w:cstheme="majorHAnsi"/>
                <w:i w:val="0"/>
                <w:iCs w:val="0"/>
                <w:color w:val="FF9700"/>
                <w:sz w:val="22"/>
                <w:szCs w:val="22"/>
              </w:rPr>
              <w:t>Amenaza Media.</w:t>
            </w:r>
            <w:r w:rsidRPr="00C03BAE">
              <w:rPr>
                <w:rFonts w:asciiTheme="majorHAnsi" w:hAnsiTheme="majorHAnsi" w:cstheme="majorHAnsi"/>
                <w:b/>
                <w:bCs/>
                <w:color w:val="FFC000"/>
                <w:sz w:val="22"/>
                <w:szCs w:val="22"/>
              </w:rPr>
              <w:t xml:space="preserve"> </w:t>
            </w:r>
            <w:r w:rsidRPr="005E3BFD">
              <w:rPr>
                <w:rFonts w:asciiTheme="majorHAnsi" w:hAnsiTheme="majorHAnsi" w:cstheme="majorHAnsi"/>
                <w:sz w:val="22"/>
                <w:szCs w:val="22"/>
              </w:rPr>
              <w:t>Si bien los costos y políticas de estas plataformas pueden cambiar, la</w:t>
            </w:r>
            <w:r w:rsidRPr="005E3BF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</w:t>
            </w:r>
            <w:r w:rsidRPr="005E3BFD">
              <w:rPr>
                <w:rStyle w:val="Textoennegrita"/>
                <w:rFonts w:asciiTheme="majorHAnsi" w:hAnsiTheme="majorHAnsi" w:cstheme="majorHAnsi"/>
                <w:b w:val="0"/>
                <w:bCs w:val="0"/>
                <w:sz w:val="22"/>
                <w:szCs w:val="22"/>
              </w:rPr>
              <w:t>diversificación</w:t>
            </w:r>
            <w:r w:rsidRPr="005E3BFD">
              <w:rPr>
                <w:rStyle w:val="Textoennegrita"/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Pr="005E3BFD">
              <w:rPr>
                <w:rStyle w:val="Textoennegrita"/>
                <w:rFonts w:asciiTheme="majorHAnsi" w:hAnsiTheme="majorHAnsi" w:cstheme="majorHAnsi"/>
                <w:b w:val="0"/>
                <w:bCs w:val="0"/>
                <w:sz w:val="22"/>
                <w:szCs w:val="22"/>
              </w:rPr>
              <w:t>tecnológica</w:t>
            </w:r>
            <w:r w:rsidRPr="005E3BFD">
              <w:rPr>
                <w:rFonts w:asciiTheme="majorHAnsi" w:hAnsiTheme="majorHAnsi" w:cstheme="majorHAnsi"/>
                <w:sz w:val="22"/>
                <w:szCs w:val="22"/>
              </w:rPr>
              <w:t xml:space="preserve"> y el dominio de herramientas alternativas reducen el poder del proveedor.</w:t>
            </w:r>
          </w:p>
        </w:tc>
      </w:tr>
      <w:tr w:rsidR="005E3BFD" w14:paraId="5B8CFC57" w14:textId="77777777" w:rsidTr="00D53A87">
        <w:tc>
          <w:tcPr>
            <w:tcW w:w="0" w:type="auto"/>
            <w:vAlign w:val="center"/>
            <w:hideMark/>
          </w:tcPr>
          <w:p w14:paraId="654A0EA1" w14:textId="77777777" w:rsidR="00D53A87" w:rsidRPr="00D53A87" w:rsidRDefault="00D53A87" w:rsidP="00D53A87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D53A87">
              <w:rPr>
                <w:rStyle w:val="Textoennegrita"/>
                <w:rFonts w:asciiTheme="majorHAnsi" w:hAnsiTheme="majorHAnsi" w:cstheme="majorHAnsi"/>
                <w:b w:val="0"/>
                <w:bCs w:val="0"/>
                <w:sz w:val="22"/>
                <w:szCs w:val="22"/>
              </w:rPr>
              <w:t>Poder de negociación de los clientes</w:t>
            </w:r>
          </w:p>
        </w:tc>
        <w:tc>
          <w:tcPr>
            <w:tcW w:w="0" w:type="auto"/>
            <w:hideMark/>
          </w:tcPr>
          <w:p w14:paraId="65202AB3" w14:textId="77777777" w:rsidR="00D53A87" w:rsidRPr="00D53A87" w:rsidRDefault="00D53A87" w:rsidP="00D53A87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D53A87">
              <w:rPr>
                <w:rFonts w:asciiTheme="majorHAnsi" w:hAnsiTheme="majorHAnsi" w:cstheme="majorHAnsi"/>
                <w:sz w:val="22"/>
                <w:szCs w:val="22"/>
              </w:rPr>
              <w:t>Evalúe si los clientes tienen capacidad para exigir precios bajos o resultados rápidos.</w:t>
            </w:r>
          </w:p>
        </w:tc>
        <w:tc>
          <w:tcPr>
            <w:tcW w:w="0" w:type="auto"/>
            <w:hideMark/>
          </w:tcPr>
          <w:p w14:paraId="1E130AAB" w14:textId="77777777" w:rsidR="00D53A87" w:rsidRPr="005E3BFD" w:rsidRDefault="00D53A87" w:rsidP="00D53A87">
            <w:pPr>
              <w:spacing w:line="360" w:lineRule="auto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5E3BFD">
              <w:rPr>
                <w:rStyle w:val="Textoennegrita"/>
                <w:rFonts w:asciiTheme="majorHAnsi" w:hAnsiTheme="majorHAnsi" w:cstheme="majorHAnsi"/>
                <w:b w:val="0"/>
                <w:bCs w:val="0"/>
                <w:sz w:val="22"/>
                <w:szCs w:val="22"/>
              </w:rPr>
              <w:t>Tarea:</w:t>
            </w:r>
            <w:r w:rsidRPr="005E3BF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</w:t>
            </w:r>
            <w:r w:rsidRPr="005E3BFD">
              <w:rPr>
                <w:rFonts w:asciiTheme="majorHAnsi" w:hAnsiTheme="majorHAnsi" w:cstheme="majorHAnsi"/>
                <w:sz w:val="22"/>
                <w:szCs w:val="22"/>
              </w:rPr>
              <w:t xml:space="preserve">Determinar si los clientes comparan agencias y presionan con presupuestos. </w:t>
            </w:r>
            <w:r w:rsidRPr="005E3BFD">
              <w:rPr>
                <w:rFonts w:asciiTheme="majorHAnsi" w:hAnsiTheme="majorHAnsi" w:cstheme="majorHAnsi"/>
                <w:sz w:val="22"/>
                <w:szCs w:val="22"/>
              </w:rPr>
              <w:br/>
            </w:r>
            <w:r w:rsidRPr="005E3BFD">
              <w:rPr>
                <w:rStyle w:val="Textoennegrita"/>
                <w:rFonts w:asciiTheme="majorHAnsi" w:hAnsiTheme="majorHAnsi" w:cstheme="majorHAnsi"/>
                <w:b w:val="0"/>
                <w:bCs w:val="0"/>
                <w:sz w:val="22"/>
                <w:szCs w:val="22"/>
              </w:rPr>
              <w:t>Resultado Estratégico:</w:t>
            </w:r>
            <w:r w:rsidRPr="005E3BF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</w:t>
            </w:r>
            <w:r w:rsidRPr="00C03BAE">
              <w:rPr>
                <w:rStyle w:val="nfasis"/>
                <w:rFonts w:cstheme="majorHAnsi"/>
                <w:i w:val="0"/>
                <w:iCs w:val="0"/>
                <w:color w:val="FF9700"/>
                <w:sz w:val="22"/>
                <w:szCs w:val="22"/>
              </w:rPr>
              <w:t>Amenaza Media-</w:t>
            </w:r>
            <w:r w:rsidRPr="00C03BAE">
              <w:rPr>
                <w:rStyle w:val="nfasis"/>
                <w:rFonts w:cstheme="majorHAnsi"/>
                <w:i w:val="0"/>
                <w:iCs w:val="0"/>
                <w:color w:val="FF0000"/>
                <w:sz w:val="22"/>
                <w:szCs w:val="22"/>
              </w:rPr>
              <w:t>Alta.</w:t>
            </w:r>
            <w:r w:rsidRPr="00C03BAE">
              <w:rPr>
                <w:rFonts w:asciiTheme="majorHAnsi" w:hAnsiTheme="majorHAnsi" w:cstheme="majorHAnsi"/>
                <w:i/>
                <w:iCs/>
                <w:color w:val="FF0000"/>
                <w:sz w:val="22"/>
                <w:szCs w:val="22"/>
              </w:rPr>
              <w:t xml:space="preserve"> </w:t>
            </w:r>
            <w:r w:rsidRPr="005E3BFD">
              <w:rPr>
                <w:rFonts w:asciiTheme="majorHAnsi" w:hAnsiTheme="majorHAnsi" w:cstheme="majorHAnsi"/>
                <w:sz w:val="22"/>
                <w:szCs w:val="22"/>
              </w:rPr>
              <w:t>Los clientes tienen alto acceso a información y comparan servicios antes de contratar. La agencia debe mantener</w:t>
            </w:r>
            <w:r w:rsidRPr="005E3BF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</w:t>
            </w:r>
            <w:r w:rsidRPr="005E3BFD">
              <w:rPr>
                <w:rStyle w:val="Textoennegrita"/>
                <w:rFonts w:asciiTheme="majorHAnsi" w:hAnsiTheme="majorHAnsi" w:cstheme="majorHAnsi"/>
                <w:b w:val="0"/>
                <w:bCs w:val="0"/>
                <w:sz w:val="22"/>
                <w:szCs w:val="22"/>
              </w:rPr>
              <w:t>transparencia, resultados medibles y valor educativo</w:t>
            </w:r>
            <w:r w:rsidRPr="005E3BFD">
              <w:rPr>
                <w:rFonts w:asciiTheme="majorHAnsi" w:hAnsiTheme="majorHAnsi" w:cstheme="majorHAnsi"/>
                <w:sz w:val="22"/>
                <w:szCs w:val="22"/>
              </w:rPr>
              <w:t xml:space="preserve"> para justificar su precio.</w:t>
            </w:r>
          </w:p>
        </w:tc>
      </w:tr>
      <w:tr w:rsidR="005E3BFD" w14:paraId="416516D1" w14:textId="77777777" w:rsidTr="00D53A87">
        <w:tc>
          <w:tcPr>
            <w:tcW w:w="0" w:type="auto"/>
            <w:vAlign w:val="center"/>
            <w:hideMark/>
          </w:tcPr>
          <w:p w14:paraId="4AB9749D" w14:textId="77777777" w:rsidR="00D53A87" w:rsidRPr="00D53A87" w:rsidRDefault="00D53A87" w:rsidP="00D53A87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D53A87">
              <w:rPr>
                <w:rStyle w:val="Textoennegrita"/>
                <w:rFonts w:asciiTheme="majorHAnsi" w:hAnsiTheme="majorHAnsi" w:cstheme="majorHAnsi"/>
                <w:b w:val="0"/>
                <w:bCs w:val="0"/>
                <w:sz w:val="22"/>
                <w:szCs w:val="22"/>
              </w:rPr>
              <w:t>Amenaza de productos sustitutos</w:t>
            </w:r>
          </w:p>
        </w:tc>
        <w:tc>
          <w:tcPr>
            <w:tcW w:w="0" w:type="auto"/>
            <w:hideMark/>
          </w:tcPr>
          <w:p w14:paraId="47BB912A" w14:textId="77777777" w:rsidR="00D53A87" w:rsidRPr="00D53A87" w:rsidRDefault="00D53A87" w:rsidP="00D53A87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D53A87">
              <w:rPr>
                <w:rFonts w:asciiTheme="majorHAnsi" w:hAnsiTheme="majorHAnsi" w:cstheme="majorHAnsi"/>
                <w:sz w:val="22"/>
                <w:szCs w:val="22"/>
              </w:rPr>
              <w:t>Identifique herramientas o métodos que sustituyan la contratación de una agencia digital.</w:t>
            </w:r>
          </w:p>
        </w:tc>
        <w:tc>
          <w:tcPr>
            <w:tcW w:w="0" w:type="auto"/>
            <w:hideMark/>
          </w:tcPr>
          <w:p w14:paraId="01BCC1D7" w14:textId="77777777" w:rsidR="00D53A87" w:rsidRPr="005E3BFD" w:rsidRDefault="00D53A87" w:rsidP="00D53A87">
            <w:pPr>
              <w:spacing w:line="360" w:lineRule="auto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5E3BFD">
              <w:rPr>
                <w:rStyle w:val="Textoennegrita"/>
                <w:rFonts w:asciiTheme="majorHAnsi" w:hAnsiTheme="majorHAnsi" w:cstheme="majorHAnsi"/>
                <w:b w:val="0"/>
                <w:bCs w:val="0"/>
                <w:sz w:val="22"/>
                <w:szCs w:val="22"/>
              </w:rPr>
              <w:t>Tarea:</w:t>
            </w:r>
            <w:r w:rsidRPr="005E3BF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</w:t>
            </w:r>
            <w:r w:rsidRPr="005E3BFD">
              <w:rPr>
                <w:rFonts w:asciiTheme="majorHAnsi" w:hAnsiTheme="majorHAnsi" w:cstheme="majorHAnsi"/>
                <w:sz w:val="22"/>
                <w:szCs w:val="22"/>
              </w:rPr>
              <w:t>Analizar si los profesionales pueden gestionar su marketing con herramientas gratuitas o IA.</w:t>
            </w:r>
            <w:r w:rsidRPr="005E3BF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</w:t>
            </w:r>
            <w:r w:rsidRPr="005E3BF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br/>
            </w:r>
            <w:r w:rsidRPr="005E3BFD">
              <w:rPr>
                <w:rStyle w:val="Textoennegrita"/>
                <w:rFonts w:asciiTheme="majorHAnsi" w:hAnsiTheme="majorHAnsi" w:cstheme="majorHAnsi"/>
                <w:b w:val="0"/>
                <w:bCs w:val="0"/>
                <w:sz w:val="22"/>
                <w:szCs w:val="22"/>
              </w:rPr>
              <w:t>Resultado Estratégico:</w:t>
            </w:r>
            <w:r w:rsidRPr="005E3BF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</w:t>
            </w:r>
            <w:r w:rsidRPr="00C03BAE">
              <w:rPr>
                <w:rStyle w:val="nfasis"/>
                <w:rFonts w:cstheme="majorHAnsi"/>
                <w:i w:val="0"/>
                <w:iCs w:val="0"/>
                <w:color w:val="FF9700"/>
                <w:sz w:val="22"/>
                <w:szCs w:val="22"/>
              </w:rPr>
              <w:t>Amenaza Media.</w:t>
            </w:r>
            <w:r w:rsidRPr="00C03BAE">
              <w:rPr>
                <w:rFonts w:asciiTheme="majorHAnsi" w:hAnsiTheme="majorHAnsi" w:cstheme="majorHAnsi"/>
                <w:i/>
                <w:iCs/>
                <w:color w:val="FF9700"/>
                <w:sz w:val="22"/>
                <w:szCs w:val="22"/>
              </w:rPr>
              <w:t xml:space="preserve"> </w:t>
            </w:r>
            <w:r w:rsidRPr="005E3BFD">
              <w:rPr>
                <w:rFonts w:asciiTheme="majorHAnsi" w:hAnsiTheme="majorHAnsi" w:cstheme="majorHAnsi"/>
                <w:sz w:val="22"/>
                <w:szCs w:val="22"/>
              </w:rPr>
              <w:t xml:space="preserve">Plataformas como Canva, Wix o ChatGPT </w:t>
            </w:r>
            <w:r w:rsidRPr="005E3BFD">
              <w:rPr>
                <w:rFonts w:asciiTheme="majorHAnsi" w:hAnsiTheme="majorHAnsi" w:cstheme="majorHAnsi"/>
                <w:sz w:val="22"/>
                <w:szCs w:val="22"/>
              </w:rPr>
              <w:lastRenderedPageBreak/>
              <w:t>permiten hacer marketing básico, pero no sustituyen la</w:t>
            </w:r>
            <w:r w:rsidRPr="005E3BF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</w:t>
            </w:r>
            <w:r w:rsidRPr="005E3BFD">
              <w:rPr>
                <w:rStyle w:val="Textoennegrita"/>
                <w:rFonts w:asciiTheme="majorHAnsi" w:hAnsiTheme="majorHAnsi" w:cstheme="majorHAnsi"/>
                <w:b w:val="0"/>
                <w:bCs w:val="0"/>
                <w:sz w:val="22"/>
                <w:szCs w:val="22"/>
              </w:rPr>
              <w:t>estrategia integral, automatización ni formación personalizada</w:t>
            </w:r>
            <w:r w:rsidRPr="005E3BF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</w:t>
            </w:r>
            <w:r w:rsidRPr="005E3BFD">
              <w:rPr>
                <w:rFonts w:asciiTheme="majorHAnsi" w:hAnsiTheme="majorHAnsi" w:cstheme="majorHAnsi"/>
                <w:sz w:val="22"/>
                <w:szCs w:val="22"/>
              </w:rPr>
              <w:t>que ofrece Daniel Monteleone.</w:t>
            </w:r>
          </w:p>
        </w:tc>
      </w:tr>
      <w:tr w:rsidR="005E3BFD" w14:paraId="293517F6" w14:textId="77777777" w:rsidTr="00D53A87">
        <w:tc>
          <w:tcPr>
            <w:tcW w:w="0" w:type="auto"/>
            <w:vAlign w:val="center"/>
            <w:hideMark/>
          </w:tcPr>
          <w:p w14:paraId="5E29353B" w14:textId="77777777" w:rsidR="00D53A87" w:rsidRPr="00D53A87" w:rsidRDefault="00D53A87" w:rsidP="00D53A87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D53A87">
              <w:rPr>
                <w:rStyle w:val="Textoennegrita"/>
                <w:rFonts w:asciiTheme="majorHAnsi" w:hAnsiTheme="majorHAnsi" w:cstheme="majorHAnsi"/>
                <w:b w:val="0"/>
                <w:bCs w:val="0"/>
                <w:sz w:val="22"/>
                <w:szCs w:val="22"/>
              </w:rPr>
              <w:lastRenderedPageBreak/>
              <w:t>Rivalidad entre competidores existentes</w:t>
            </w:r>
          </w:p>
        </w:tc>
        <w:tc>
          <w:tcPr>
            <w:tcW w:w="0" w:type="auto"/>
            <w:hideMark/>
          </w:tcPr>
          <w:p w14:paraId="6DEBF917" w14:textId="77777777" w:rsidR="00D53A87" w:rsidRPr="00D53A87" w:rsidRDefault="00D53A87" w:rsidP="00D53A87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D53A87">
              <w:rPr>
                <w:rFonts w:asciiTheme="majorHAnsi" w:hAnsiTheme="majorHAnsi" w:cstheme="majorHAnsi"/>
                <w:sz w:val="22"/>
                <w:szCs w:val="22"/>
              </w:rPr>
              <w:t>Analice la intensidad competitiva en el mercado mexicano de marketing digital.</w:t>
            </w:r>
          </w:p>
        </w:tc>
        <w:tc>
          <w:tcPr>
            <w:tcW w:w="0" w:type="auto"/>
            <w:hideMark/>
          </w:tcPr>
          <w:p w14:paraId="10BFCD56" w14:textId="77777777" w:rsidR="00D53A87" w:rsidRPr="005E3BFD" w:rsidRDefault="00D53A87" w:rsidP="00D53A87">
            <w:pPr>
              <w:spacing w:line="360" w:lineRule="auto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5E3BFD">
              <w:rPr>
                <w:rStyle w:val="Textoennegrita"/>
                <w:rFonts w:asciiTheme="majorHAnsi" w:hAnsiTheme="majorHAnsi" w:cstheme="majorHAnsi"/>
                <w:b w:val="0"/>
                <w:bCs w:val="0"/>
                <w:sz w:val="22"/>
                <w:szCs w:val="22"/>
              </w:rPr>
              <w:t>Tarea:</w:t>
            </w:r>
            <w:r w:rsidRPr="005E3BF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</w:t>
            </w:r>
            <w:r w:rsidRPr="005E3BFD">
              <w:rPr>
                <w:rFonts w:asciiTheme="majorHAnsi" w:hAnsiTheme="majorHAnsi" w:cstheme="majorHAnsi"/>
                <w:sz w:val="22"/>
                <w:szCs w:val="22"/>
              </w:rPr>
              <w:t>Identificar competidores directos como ABC Digital, Octopus, SUBE o Pubsa.</w:t>
            </w:r>
            <w:r w:rsidRPr="005E3BF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</w:t>
            </w:r>
            <w:r w:rsidRPr="005E3BF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br/>
            </w:r>
            <w:r w:rsidRPr="005E3BFD">
              <w:rPr>
                <w:rStyle w:val="Textoennegrita"/>
                <w:rFonts w:asciiTheme="majorHAnsi" w:hAnsiTheme="majorHAnsi" w:cstheme="majorHAnsi"/>
                <w:b w:val="0"/>
                <w:bCs w:val="0"/>
                <w:sz w:val="22"/>
                <w:szCs w:val="22"/>
              </w:rPr>
              <w:t>Resultado Estratégico:</w:t>
            </w:r>
            <w:r w:rsidRPr="005E3BF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 </w:t>
            </w:r>
            <w:r w:rsidRPr="00C03BAE">
              <w:rPr>
                <w:rStyle w:val="nfasis"/>
                <w:rFonts w:cstheme="majorHAnsi"/>
                <w:i w:val="0"/>
                <w:iCs w:val="0"/>
                <w:color w:val="FF0000"/>
                <w:sz w:val="22"/>
                <w:szCs w:val="22"/>
              </w:rPr>
              <w:t>Amenaza Alta.</w:t>
            </w:r>
            <w:r w:rsidRPr="00C03BAE">
              <w:rPr>
                <w:rFonts w:asciiTheme="majorHAnsi" w:hAnsiTheme="majorHAnsi" w:cstheme="majorHAnsi"/>
                <w:b/>
                <w:bCs/>
                <w:color w:val="FF0000"/>
                <w:sz w:val="22"/>
                <w:szCs w:val="22"/>
              </w:rPr>
              <w:t xml:space="preserve"> </w:t>
            </w:r>
            <w:r w:rsidRPr="005E3BFD">
              <w:rPr>
                <w:rFonts w:asciiTheme="majorHAnsi" w:hAnsiTheme="majorHAnsi" w:cstheme="majorHAnsi"/>
                <w:sz w:val="22"/>
                <w:szCs w:val="22"/>
              </w:rPr>
              <w:t xml:space="preserve">El mercado es saturado y dinámico. No obstante, </w:t>
            </w:r>
            <w:r w:rsidRPr="005E3BFD">
              <w:rPr>
                <w:rStyle w:val="Textoennegrita"/>
                <w:rFonts w:asciiTheme="majorHAnsi" w:hAnsiTheme="majorHAnsi" w:cstheme="majorHAnsi"/>
                <w:b w:val="0"/>
                <w:bCs w:val="0"/>
                <w:sz w:val="22"/>
                <w:szCs w:val="22"/>
              </w:rPr>
              <w:t>Daniel Monteleone se diferencia</w:t>
            </w:r>
            <w:r w:rsidRPr="005E3BFD">
              <w:rPr>
                <w:rFonts w:asciiTheme="majorHAnsi" w:hAnsiTheme="majorHAnsi" w:cstheme="majorHAnsi"/>
                <w:sz w:val="22"/>
                <w:szCs w:val="22"/>
              </w:rPr>
              <w:t xml:space="preserve"> por su enfoque educativo, su modelo híbrido (Freemium + Solution Provider + Performance-Based) y su especialización en mujeres profesionales.</w:t>
            </w:r>
          </w:p>
        </w:tc>
      </w:tr>
    </w:tbl>
    <w:p w14:paraId="662D2CC0" w14:textId="77777777" w:rsidR="004C6619" w:rsidRDefault="004C6619" w:rsidP="004C6619">
      <w:pPr>
        <w:rPr>
          <w:rFonts w:asciiTheme="majorHAnsi" w:hAnsiTheme="majorHAnsi" w:cstheme="majorHAnsi"/>
          <w:color w:val="5F5F5F" w:themeColor="accent5"/>
          <w:sz w:val="22"/>
          <w:szCs w:val="22"/>
          <w:lang w:eastAsia="en-US"/>
        </w:rPr>
      </w:pPr>
    </w:p>
    <w:p w14:paraId="020A329E" w14:textId="3F276A7E" w:rsidR="004C6619" w:rsidRPr="004C6619" w:rsidRDefault="004C6619" w:rsidP="004C6619">
      <w:pPr>
        <w:rPr>
          <w:rFonts w:asciiTheme="majorHAnsi" w:hAnsiTheme="majorHAnsi" w:cstheme="majorHAnsi"/>
          <w:color w:val="5F5F5F" w:themeColor="accent5"/>
          <w:sz w:val="22"/>
          <w:szCs w:val="22"/>
          <w:lang w:eastAsia="en-US"/>
        </w:rPr>
      </w:pPr>
      <w:r w:rsidRPr="004C6619">
        <w:rPr>
          <w:rFonts w:asciiTheme="majorHAnsi" w:hAnsiTheme="majorHAnsi" w:cstheme="majorHAnsi"/>
          <w:color w:val="5F5F5F" w:themeColor="accent5"/>
          <w:sz w:val="22"/>
          <w:szCs w:val="22"/>
          <w:lang w:eastAsia="en-US"/>
        </w:rPr>
        <w:t>Nota: elaboración propia.</w:t>
      </w:r>
    </w:p>
    <w:p w14:paraId="74E50949" w14:textId="22B3C7B3" w:rsidR="00D53A87" w:rsidRDefault="00D53A87" w:rsidP="00D53A87"/>
    <w:p w14:paraId="3DCB6A0F" w14:textId="23EB346D" w:rsidR="009C5C7A" w:rsidRDefault="00FC79D8" w:rsidP="00287B76">
      <w:pPr>
        <w:pStyle w:val="Ttulo4"/>
      </w:pPr>
      <w:bookmarkStart w:id="55" w:name="_Toc213611335"/>
      <w:bookmarkStart w:id="56" w:name="_Toc213616302"/>
      <w:r>
        <w:t xml:space="preserve">Conclusión del </w:t>
      </w:r>
      <w:r w:rsidR="00885D8A">
        <w:t>a</w:t>
      </w:r>
      <w:r>
        <w:t>nálisis de las Cinco Fuerzas de Porter</w:t>
      </w:r>
      <w:r w:rsidR="00287B76">
        <w:t>.</w:t>
      </w:r>
      <w:bookmarkEnd w:id="55"/>
      <w:bookmarkEnd w:id="56"/>
    </w:p>
    <w:p w14:paraId="53FAD7F2" w14:textId="77777777" w:rsidR="00FC79D8" w:rsidRDefault="00FC79D8" w:rsidP="00FC79D8">
      <w:pPr>
        <w:pStyle w:val="Textoindependiente"/>
        <w:rPr>
          <w:lang w:eastAsia="en-US"/>
        </w:rPr>
      </w:pPr>
    </w:p>
    <w:p w14:paraId="519DE308" w14:textId="04FE0F4C" w:rsidR="00FC79D8" w:rsidRPr="00FC79D8" w:rsidRDefault="00FC79D8" w:rsidP="00FC79D8">
      <w:pPr>
        <w:pStyle w:val="Textoindependiente"/>
        <w:spacing w:line="480" w:lineRule="auto"/>
        <w:jc w:val="both"/>
        <w:rPr>
          <w:rFonts w:asciiTheme="majorHAnsi" w:hAnsiTheme="majorHAnsi" w:cstheme="majorHAnsi"/>
          <w:sz w:val="22"/>
          <w:szCs w:val="22"/>
          <w:lang w:eastAsia="en-US"/>
        </w:rPr>
      </w:pPr>
      <w:r w:rsidRPr="00FC79D8">
        <w:rPr>
          <w:rFonts w:asciiTheme="majorHAnsi" w:hAnsiTheme="majorHAnsi" w:cstheme="majorHAnsi"/>
          <w:sz w:val="22"/>
          <w:szCs w:val="22"/>
          <w:lang w:eastAsia="en-US"/>
        </w:rPr>
        <w:t>El análisis de las Cinco Fuerzas demuestra que la industria del marketing digital presenta una alta rivalidad competitiva, con una entrada accesible para nuevas agencias y profesionales independientes. No obstante, la especialización de Daniel Monteleone en estrategias personalizadas, basadas en datos y educación digital, reduce la amenaza de sustitutos y genera diferenciación frente a competidores genéricos. El poder de los clientes es elevado, lo que obliga a mantener transparencia, medición de resultados y una atención personalizada como ventaja competitiva clave.</w:t>
      </w:r>
    </w:p>
    <w:p w14:paraId="4F2B69A1" w14:textId="77777777" w:rsidR="00FC79D8" w:rsidRDefault="00FC79D8" w:rsidP="00D53A87"/>
    <w:p w14:paraId="254876F0" w14:textId="77777777" w:rsidR="00FC79D8" w:rsidRDefault="00FC79D8" w:rsidP="00D53A87"/>
    <w:p w14:paraId="58019859" w14:textId="17B65999" w:rsidR="009C5C7A" w:rsidRDefault="009C5C7A" w:rsidP="00FA2712">
      <w:pPr>
        <w:pStyle w:val="Ttulo2"/>
      </w:pPr>
      <w:bookmarkStart w:id="57" w:name="_Toc213611336"/>
      <w:bookmarkStart w:id="58" w:name="_Toc213616303"/>
      <w:r>
        <w:t>Interno</w:t>
      </w:r>
      <w:bookmarkEnd w:id="57"/>
      <w:bookmarkEnd w:id="58"/>
    </w:p>
    <w:p w14:paraId="0358FD2C" w14:textId="77777777" w:rsidR="00FA2712" w:rsidRPr="00FA2712" w:rsidRDefault="00FA2712" w:rsidP="00FA2712">
      <w:pPr>
        <w:rPr>
          <w:lang w:eastAsia="en-US"/>
        </w:rPr>
      </w:pPr>
    </w:p>
    <w:p w14:paraId="5CCC5273" w14:textId="25CAC03C" w:rsidR="002A0E2D" w:rsidRDefault="002A0E2D" w:rsidP="00287B76">
      <w:pPr>
        <w:pStyle w:val="Ttulo3"/>
      </w:pPr>
      <w:bookmarkStart w:id="59" w:name="_Toc213611337"/>
      <w:bookmarkStart w:id="60" w:name="_Toc213616304"/>
      <w:r>
        <w:t>VRIO</w:t>
      </w:r>
      <w:bookmarkEnd w:id="59"/>
      <w:bookmarkEnd w:id="60"/>
    </w:p>
    <w:p w14:paraId="4A1DD6E6" w14:textId="7835B829" w:rsidR="0081251C" w:rsidRDefault="00287B76" w:rsidP="004C6619">
      <w:pPr>
        <w:pStyle w:val="Ttulo4"/>
        <w:rPr>
          <w:rStyle w:val="Textoennegrita"/>
          <w:b/>
          <w:bCs/>
        </w:rPr>
      </w:pPr>
      <w:bookmarkStart w:id="61" w:name="_Toc213611338"/>
      <w:bookmarkStart w:id="62" w:name="_Toc213616305"/>
      <w:r>
        <w:lastRenderedPageBreak/>
        <w:t>An</w:t>
      </w:r>
      <w:r w:rsidRPr="00C03BAE">
        <w:t xml:space="preserve">álisis del entorno </w:t>
      </w:r>
      <w:r>
        <w:rPr>
          <w:rStyle w:val="Textoennegrita"/>
          <w:b/>
          <w:bCs/>
        </w:rPr>
        <w:t>VRIO.</w:t>
      </w:r>
      <w:bookmarkEnd w:id="61"/>
      <w:bookmarkEnd w:id="62"/>
    </w:p>
    <w:p w14:paraId="7E5079CF" w14:textId="77777777" w:rsidR="004C6619" w:rsidRPr="004C6619" w:rsidRDefault="004C6619" w:rsidP="004C6619">
      <w:pPr>
        <w:pStyle w:val="Textoindependiente"/>
        <w:rPr>
          <w:lang w:eastAsia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48"/>
        <w:gridCol w:w="3411"/>
        <w:gridCol w:w="4391"/>
      </w:tblGrid>
      <w:tr w:rsidR="0081251C" w:rsidRPr="002A0E2D" w14:paraId="105370A5" w14:textId="77777777" w:rsidTr="00FA2712">
        <w:trPr>
          <w:trHeight w:val="809"/>
        </w:trPr>
        <w:tc>
          <w:tcPr>
            <w:tcW w:w="0" w:type="auto"/>
            <w:shd w:val="clear" w:color="auto" w:fill="5F5F5F" w:themeFill="accent5"/>
            <w:hideMark/>
          </w:tcPr>
          <w:p w14:paraId="0BE16545" w14:textId="77777777" w:rsidR="002A0E2D" w:rsidRPr="002A0E2D" w:rsidRDefault="002A0E2D" w:rsidP="009C430A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22"/>
                <w:szCs w:val="22"/>
              </w:rPr>
            </w:pPr>
            <w:r w:rsidRPr="002A0E2D">
              <w:rPr>
                <w:rFonts w:asciiTheme="majorHAnsi" w:hAnsiTheme="majorHAnsi" w:cstheme="majorHAnsi"/>
                <w:b/>
                <w:bCs/>
                <w:color w:val="FFFFFF" w:themeColor="background1"/>
                <w:sz w:val="22"/>
                <w:szCs w:val="22"/>
              </w:rPr>
              <w:t>Criterio VRIO</w:t>
            </w:r>
          </w:p>
        </w:tc>
        <w:tc>
          <w:tcPr>
            <w:tcW w:w="0" w:type="auto"/>
            <w:shd w:val="clear" w:color="auto" w:fill="5F5F5F" w:themeFill="accent5"/>
            <w:hideMark/>
          </w:tcPr>
          <w:p w14:paraId="60F6C355" w14:textId="61CB7450" w:rsidR="002A0E2D" w:rsidRPr="002A0E2D" w:rsidRDefault="0081251C" w:rsidP="009C430A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22"/>
                <w:szCs w:val="22"/>
              </w:rPr>
            </w:pPr>
            <w:r w:rsidRPr="0081251C">
              <w:rPr>
                <w:rFonts w:asciiTheme="majorHAnsi" w:hAnsiTheme="majorHAnsi" w:cstheme="majorHAnsi"/>
                <w:b/>
                <w:bCs/>
                <w:color w:val="FFFFFF" w:themeColor="background1"/>
                <w:sz w:val="22"/>
                <w:szCs w:val="22"/>
              </w:rPr>
              <w:t>Análisis</w:t>
            </w:r>
            <w:r w:rsidR="002A0E2D" w:rsidRPr="002A0E2D">
              <w:rPr>
                <w:rFonts w:asciiTheme="majorHAnsi" w:hAnsiTheme="majorHAnsi" w:cstheme="majorHAnsi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r w:rsidRPr="0081251C">
              <w:rPr>
                <w:rFonts w:asciiTheme="majorHAnsi" w:hAnsiTheme="majorHAnsi" w:cstheme="majorHAnsi"/>
                <w:b/>
                <w:bCs/>
                <w:color w:val="FFFFFF" w:themeColor="background1"/>
                <w:sz w:val="22"/>
                <w:szCs w:val="22"/>
              </w:rPr>
              <w:t xml:space="preserve">de </w:t>
            </w:r>
            <w:r w:rsidR="002A0E2D" w:rsidRPr="002A0E2D">
              <w:rPr>
                <w:rFonts w:asciiTheme="majorHAnsi" w:hAnsiTheme="majorHAnsi" w:cstheme="majorHAnsi"/>
                <w:b/>
                <w:bCs/>
                <w:color w:val="FFFFFF" w:themeColor="background1"/>
                <w:sz w:val="22"/>
                <w:szCs w:val="22"/>
              </w:rPr>
              <w:t>Recurso/Capacidad clave</w:t>
            </w:r>
          </w:p>
        </w:tc>
        <w:tc>
          <w:tcPr>
            <w:tcW w:w="0" w:type="auto"/>
            <w:shd w:val="clear" w:color="auto" w:fill="5F5F5F" w:themeFill="accent5"/>
            <w:hideMark/>
          </w:tcPr>
          <w:p w14:paraId="75B087B7" w14:textId="7FED32A9" w:rsidR="002A0E2D" w:rsidRPr="002A0E2D" w:rsidRDefault="0081251C" w:rsidP="009C430A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22"/>
                <w:szCs w:val="22"/>
              </w:rPr>
            </w:pPr>
            <w:r w:rsidRPr="0081251C">
              <w:rPr>
                <w:rFonts w:asciiTheme="majorHAnsi" w:hAnsiTheme="majorHAnsi" w:cstheme="majorHAnsi"/>
                <w:b/>
                <w:bCs/>
                <w:color w:val="FFFFFF" w:themeColor="background1"/>
                <w:sz w:val="22"/>
                <w:szCs w:val="22"/>
              </w:rPr>
              <w:t xml:space="preserve">Capacidad / </w:t>
            </w:r>
            <w:r w:rsidR="002A0E2D" w:rsidRPr="002A0E2D">
              <w:rPr>
                <w:rFonts w:asciiTheme="majorHAnsi" w:hAnsiTheme="majorHAnsi" w:cstheme="majorHAnsi"/>
                <w:b/>
                <w:bCs/>
                <w:color w:val="FFFFFF" w:themeColor="background1"/>
                <w:sz w:val="22"/>
                <w:szCs w:val="22"/>
              </w:rPr>
              <w:t>Metodología de Acompañamiento Digital Personalizado</w:t>
            </w:r>
          </w:p>
        </w:tc>
      </w:tr>
      <w:tr w:rsidR="0081251C" w:rsidRPr="002A0E2D" w14:paraId="533DA929" w14:textId="77777777" w:rsidTr="001F5AAB">
        <w:trPr>
          <w:trHeight w:val="3120"/>
        </w:trPr>
        <w:tc>
          <w:tcPr>
            <w:tcW w:w="0" w:type="auto"/>
            <w:vAlign w:val="center"/>
            <w:hideMark/>
          </w:tcPr>
          <w:p w14:paraId="6C15127A" w14:textId="77777777" w:rsidR="002A0E2D" w:rsidRPr="002A0E2D" w:rsidRDefault="002A0E2D" w:rsidP="001F5AAB">
            <w:pPr>
              <w:spacing w:line="360" w:lineRule="auto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A0E2D">
              <w:rPr>
                <w:rFonts w:asciiTheme="majorHAnsi" w:hAnsiTheme="majorHAnsi" w:cstheme="majorHAnsi"/>
                <w:sz w:val="22"/>
                <w:szCs w:val="22"/>
              </w:rPr>
              <w:t>Valor (V)</w:t>
            </w:r>
          </w:p>
        </w:tc>
        <w:tc>
          <w:tcPr>
            <w:tcW w:w="0" w:type="auto"/>
            <w:hideMark/>
          </w:tcPr>
          <w:p w14:paraId="7F72B66C" w14:textId="77777777" w:rsidR="002A0E2D" w:rsidRPr="002A0E2D" w:rsidRDefault="002A0E2D" w:rsidP="009C430A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2A0E2D">
              <w:rPr>
                <w:rFonts w:asciiTheme="majorHAnsi" w:hAnsiTheme="majorHAnsi" w:cstheme="majorHAnsi"/>
                <w:sz w:val="22"/>
                <w:szCs w:val="22"/>
              </w:rPr>
              <w:t>¿Esta capacidad permite a la agencia diferenciarse y responder a la amenaza de sustitutos como agencias genéricas o herramientas de IA gratuitas?</w:t>
            </w:r>
          </w:p>
        </w:tc>
        <w:tc>
          <w:tcPr>
            <w:tcW w:w="0" w:type="auto"/>
            <w:hideMark/>
          </w:tcPr>
          <w:p w14:paraId="6F6FE7F4" w14:textId="77777777" w:rsidR="0081251C" w:rsidRDefault="002A0E2D" w:rsidP="009C430A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2A0E2D">
              <w:rPr>
                <w:rFonts w:asciiTheme="majorHAnsi" w:hAnsiTheme="majorHAnsi" w:cstheme="majorHAnsi"/>
                <w:sz w:val="22"/>
                <w:szCs w:val="22"/>
              </w:rPr>
              <w:t xml:space="preserve">Tarea: Evaluar si el acompañamiento educativo, la automatización y la medición de resultados generan valor para el cliente profesional. </w:t>
            </w:r>
          </w:p>
          <w:p w14:paraId="6ECD40D9" w14:textId="3E0C0D88" w:rsidR="002A0E2D" w:rsidRPr="002A0E2D" w:rsidRDefault="002A0E2D" w:rsidP="009C430A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2A0E2D">
              <w:rPr>
                <w:rFonts w:asciiTheme="majorHAnsi" w:hAnsiTheme="majorHAnsi" w:cstheme="majorHAnsi"/>
                <w:sz w:val="22"/>
                <w:szCs w:val="22"/>
              </w:rPr>
              <w:br/>
              <w:t xml:space="preserve">Resultado: </w:t>
            </w:r>
            <w:r w:rsidRPr="002A0E2D">
              <w:rPr>
                <w:rFonts w:asciiTheme="majorHAnsi" w:hAnsiTheme="majorHAnsi" w:cstheme="majorHAnsi"/>
                <w:b/>
                <w:bCs/>
                <w:color w:val="000000" w:themeColor="text1"/>
                <w:sz w:val="22"/>
                <w:szCs w:val="22"/>
              </w:rPr>
              <w:t>Valioso.</w:t>
            </w:r>
            <w:r w:rsidRPr="002A0E2D"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 xml:space="preserve"> </w:t>
            </w:r>
            <w:r w:rsidRPr="002A0E2D">
              <w:rPr>
                <w:rFonts w:asciiTheme="majorHAnsi" w:hAnsiTheme="majorHAnsi" w:cstheme="majorHAnsi"/>
                <w:sz w:val="22"/>
                <w:szCs w:val="22"/>
              </w:rPr>
              <w:t>La metodología integral de Daniel Monteleone —que combina estrategia, tecnología y formación— ofrece resultados medibles y fomenta la autonomía digital del cliente, lo que la hace altamente valorada frente a servicios estándar o automatizados.</w:t>
            </w:r>
          </w:p>
        </w:tc>
      </w:tr>
      <w:tr w:rsidR="0081251C" w:rsidRPr="002A0E2D" w14:paraId="4F41E4B9" w14:textId="77777777" w:rsidTr="001F5AAB">
        <w:trPr>
          <w:trHeight w:val="3236"/>
        </w:trPr>
        <w:tc>
          <w:tcPr>
            <w:tcW w:w="0" w:type="auto"/>
            <w:vAlign w:val="center"/>
            <w:hideMark/>
          </w:tcPr>
          <w:p w14:paraId="7F8F6C1F" w14:textId="77777777" w:rsidR="002A0E2D" w:rsidRPr="002A0E2D" w:rsidRDefault="002A0E2D" w:rsidP="001F5AAB">
            <w:pPr>
              <w:spacing w:line="360" w:lineRule="auto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A0E2D">
              <w:rPr>
                <w:rFonts w:asciiTheme="majorHAnsi" w:hAnsiTheme="majorHAnsi" w:cstheme="majorHAnsi"/>
                <w:sz w:val="22"/>
                <w:szCs w:val="22"/>
              </w:rPr>
              <w:t>Rareza (R)</w:t>
            </w:r>
          </w:p>
        </w:tc>
        <w:tc>
          <w:tcPr>
            <w:tcW w:w="0" w:type="auto"/>
            <w:hideMark/>
          </w:tcPr>
          <w:p w14:paraId="3C33E67C" w14:textId="77777777" w:rsidR="002A0E2D" w:rsidRPr="002A0E2D" w:rsidRDefault="002A0E2D" w:rsidP="009C430A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2A0E2D">
              <w:rPr>
                <w:rFonts w:asciiTheme="majorHAnsi" w:hAnsiTheme="majorHAnsi" w:cstheme="majorHAnsi"/>
                <w:sz w:val="22"/>
                <w:szCs w:val="22"/>
              </w:rPr>
              <w:t>¿Es común que otras agencias de marketing digital en México ofrezcan este nivel de personalización y educación al cliente?</w:t>
            </w:r>
          </w:p>
        </w:tc>
        <w:tc>
          <w:tcPr>
            <w:tcW w:w="0" w:type="auto"/>
            <w:hideMark/>
          </w:tcPr>
          <w:p w14:paraId="4CF2FF6B" w14:textId="77777777" w:rsidR="0081251C" w:rsidRDefault="002A0E2D" w:rsidP="009C430A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2A0E2D">
              <w:rPr>
                <w:rFonts w:asciiTheme="majorHAnsi" w:hAnsiTheme="majorHAnsi" w:cstheme="majorHAnsi"/>
                <w:sz w:val="22"/>
                <w:szCs w:val="22"/>
              </w:rPr>
              <w:t xml:space="preserve">Tarea: Analizar si los competidores integran un modelo educativo con acompañamiento estratégico y herramientas como Odoo CRM. </w:t>
            </w:r>
          </w:p>
          <w:p w14:paraId="2E1DFB64" w14:textId="33227BC5" w:rsidR="002A0E2D" w:rsidRPr="002A0E2D" w:rsidRDefault="002A0E2D" w:rsidP="009C430A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2A0E2D">
              <w:rPr>
                <w:rFonts w:asciiTheme="majorHAnsi" w:hAnsiTheme="majorHAnsi" w:cstheme="majorHAnsi"/>
                <w:sz w:val="22"/>
                <w:szCs w:val="22"/>
              </w:rPr>
              <w:br/>
              <w:t xml:space="preserve">Resultado: </w:t>
            </w:r>
            <w:r w:rsidRPr="002A0E2D">
              <w:rPr>
                <w:rFonts w:asciiTheme="majorHAnsi" w:hAnsiTheme="majorHAnsi" w:cstheme="majorHAnsi"/>
                <w:b/>
                <w:bCs/>
                <w:color w:val="000000" w:themeColor="text1"/>
                <w:sz w:val="22"/>
                <w:szCs w:val="22"/>
              </w:rPr>
              <w:t xml:space="preserve">Raro. </w:t>
            </w:r>
            <w:r w:rsidRPr="002A0E2D">
              <w:rPr>
                <w:rFonts w:asciiTheme="majorHAnsi" w:hAnsiTheme="majorHAnsi" w:cstheme="majorHAnsi"/>
                <w:sz w:val="22"/>
                <w:szCs w:val="22"/>
              </w:rPr>
              <w:t>La mayoría de agencias se enfocan en ejecución operativa (campañas, diseño o redes sociales), mientras Daniel Monteleone integra análisis de datos, formación digital y procesos automatizados, lo que la distingue en el sector.</w:t>
            </w:r>
          </w:p>
        </w:tc>
      </w:tr>
      <w:tr w:rsidR="0081251C" w:rsidRPr="002A0E2D" w14:paraId="72228D1A" w14:textId="77777777" w:rsidTr="001F5AAB">
        <w:trPr>
          <w:trHeight w:val="2970"/>
        </w:trPr>
        <w:tc>
          <w:tcPr>
            <w:tcW w:w="0" w:type="auto"/>
            <w:vAlign w:val="center"/>
            <w:hideMark/>
          </w:tcPr>
          <w:p w14:paraId="2DF06C4B" w14:textId="77777777" w:rsidR="002A0E2D" w:rsidRPr="002A0E2D" w:rsidRDefault="002A0E2D" w:rsidP="001F5AAB">
            <w:pPr>
              <w:spacing w:line="360" w:lineRule="auto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A0E2D">
              <w:rPr>
                <w:rFonts w:asciiTheme="majorHAnsi" w:hAnsiTheme="majorHAnsi" w:cstheme="majorHAnsi"/>
                <w:sz w:val="22"/>
                <w:szCs w:val="22"/>
              </w:rPr>
              <w:lastRenderedPageBreak/>
              <w:t>Imitabilidad (I)</w:t>
            </w:r>
          </w:p>
        </w:tc>
        <w:tc>
          <w:tcPr>
            <w:tcW w:w="0" w:type="auto"/>
            <w:hideMark/>
          </w:tcPr>
          <w:p w14:paraId="7B773FFA" w14:textId="77777777" w:rsidR="002A0E2D" w:rsidRPr="002A0E2D" w:rsidRDefault="002A0E2D" w:rsidP="009C430A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2A0E2D">
              <w:rPr>
                <w:rFonts w:asciiTheme="majorHAnsi" w:hAnsiTheme="majorHAnsi" w:cstheme="majorHAnsi"/>
                <w:sz w:val="22"/>
                <w:szCs w:val="22"/>
              </w:rPr>
              <w:t>¿Qué tan difícil sería replicar esta metodología en otras agencias? ¿Depende de tecnología, experiencia o cultura interna?</w:t>
            </w:r>
          </w:p>
        </w:tc>
        <w:tc>
          <w:tcPr>
            <w:tcW w:w="0" w:type="auto"/>
            <w:hideMark/>
          </w:tcPr>
          <w:p w14:paraId="52E2EA66" w14:textId="77777777" w:rsidR="0081251C" w:rsidRDefault="002A0E2D" w:rsidP="009C430A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2A0E2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Tarea: </w:t>
            </w:r>
            <w:r w:rsidRPr="002A0E2D">
              <w:rPr>
                <w:rFonts w:asciiTheme="majorHAnsi" w:hAnsiTheme="majorHAnsi" w:cstheme="majorHAnsi"/>
                <w:sz w:val="22"/>
                <w:szCs w:val="22"/>
              </w:rPr>
              <w:t xml:space="preserve">Evaluar si la metodología y los procesos formativos son fáciles de copiar. </w:t>
            </w:r>
          </w:p>
          <w:p w14:paraId="28DE45A5" w14:textId="213D9752" w:rsidR="002A0E2D" w:rsidRPr="002A0E2D" w:rsidRDefault="002A0E2D" w:rsidP="009C430A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2A0E2D">
              <w:rPr>
                <w:rFonts w:asciiTheme="majorHAnsi" w:hAnsiTheme="majorHAnsi" w:cstheme="majorHAnsi"/>
                <w:sz w:val="22"/>
                <w:szCs w:val="22"/>
              </w:rPr>
              <w:br/>
            </w:r>
            <w:r w:rsidRPr="002A0E2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Resultado:</w:t>
            </w:r>
            <w:r w:rsidRPr="002A0E2D">
              <w:rPr>
                <w:rFonts w:asciiTheme="majorHAnsi" w:hAnsiTheme="majorHAnsi" w:cstheme="majorHAnsi"/>
                <w:b/>
                <w:bCs/>
                <w:color w:val="000000" w:themeColor="text1"/>
                <w:sz w:val="22"/>
                <w:szCs w:val="22"/>
              </w:rPr>
              <w:t xml:space="preserve"> Difícil de Imitar. </w:t>
            </w:r>
            <w:r w:rsidRPr="002A0E2D">
              <w:rPr>
                <w:rFonts w:asciiTheme="majorHAnsi" w:hAnsiTheme="majorHAnsi" w:cstheme="majorHAnsi"/>
                <w:sz w:val="22"/>
                <w:szCs w:val="22"/>
              </w:rPr>
              <w:t>El enfoque de acompañamiento educativo y personalizado, sumado a la experiencia del equipo y al dominio de herramientas integradas, requiere conocimientos especializados, cultura colaborativa y estructura tecnológica, lo que encarece su imitación.</w:t>
            </w:r>
          </w:p>
        </w:tc>
      </w:tr>
      <w:tr w:rsidR="0081251C" w:rsidRPr="002A0E2D" w14:paraId="29EC4929" w14:textId="77777777" w:rsidTr="001F5AAB">
        <w:tc>
          <w:tcPr>
            <w:tcW w:w="0" w:type="auto"/>
            <w:vAlign w:val="center"/>
            <w:hideMark/>
          </w:tcPr>
          <w:p w14:paraId="328C0732" w14:textId="77777777" w:rsidR="002A0E2D" w:rsidRPr="002A0E2D" w:rsidRDefault="002A0E2D" w:rsidP="001F5AAB">
            <w:pPr>
              <w:spacing w:line="360" w:lineRule="auto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A0E2D">
              <w:rPr>
                <w:rFonts w:asciiTheme="majorHAnsi" w:hAnsiTheme="majorHAnsi" w:cstheme="majorHAnsi"/>
                <w:sz w:val="22"/>
                <w:szCs w:val="22"/>
              </w:rPr>
              <w:t>Organización (O)</w:t>
            </w:r>
          </w:p>
        </w:tc>
        <w:tc>
          <w:tcPr>
            <w:tcW w:w="0" w:type="auto"/>
            <w:hideMark/>
          </w:tcPr>
          <w:p w14:paraId="40FCE09B" w14:textId="77777777" w:rsidR="002A0E2D" w:rsidRPr="002A0E2D" w:rsidRDefault="002A0E2D" w:rsidP="009C430A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2A0E2D">
              <w:rPr>
                <w:rFonts w:asciiTheme="majorHAnsi" w:hAnsiTheme="majorHAnsi" w:cstheme="majorHAnsi"/>
                <w:sz w:val="22"/>
                <w:szCs w:val="22"/>
              </w:rPr>
              <w:t>¿Cuenta la agencia con estructura, procesos y tecnología para aprovechar esta capacidad de manera rentable y escalable?</w:t>
            </w:r>
          </w:p>
        </w:tc>
        <w:tc>
          <w:tcPr>
            <w:tcW w:w="0" w:type="auto"/>
            <w:hideMark/>
          </w:tcPr>
          <w:p w14:paraId="50E6A7CE" w14:textId="77777777" w:rsidR="0081251C" w:rsidRDefault="002A0E2D" w:rsidP="009C430A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2A0E2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Tarea: </w:t>
            </w:r>
            <w:r w:rsidRPr="002A0E2D">
              <w:rPr>
                <w:rFonts w:asciiTheme="majorHAnsi" w:hAnsiTheme="majorHAnsi" w:cstheme="majorHAnsi"/>
                <w:sz w:val="22"/>
                <w:szCs w:val="22"/>
              </w:rPr>
              <w:t xml:space="preserve">Identificar si hay roles, procedimientos y sistemas que garanticen la ejecución del modelo educativo y automatizado. </w:t>
            </w:r>
          </w:p>
          <w:p w14:paraId="4041732D" w14:textId="66471B13" w:rsidR="002A0E2D" w:rsidRPr="002A0E2D" w:rsidRDefault="002A0E2D" w:rsidP="009C430A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2A0E2D">
              <w:rPr>
                <w:rFonts w:asciiTheme="majorHAnsi" w:hAnsiTheme="majorHAnsi" w:cstheme="majorHAnsi"/>
                <w:sz w:val="22"/>
                <w:szCs w:val="22"/>
              </w:rPr>
              <w:br/>
            </w:r>
            <w:r w:rsidRPr="002A0E2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Resultado:</w:t>
            </w:r>
            <w:r w:rsidRPr="002A0E2D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Pr="002A0E2D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Organizada.</w:t>
            </w:r>
            <w:r w:rsidRPr="002A0E2D">
              <w:rPr>
                <w:rFonts w:asciiTheme="majorHAnsi" w:hAnsiTheme="majorHAnsi" w:cstheme="majorHAnsi"/>
                <w:sz w:val="22"/>
                <w:szCs w:val="22"/>
              </w:rPr>
              <w:t xml:space="preserve"> Daniel Monteleone posee un ecosistema digital basado en Odoo CRM, Meta Ads, email marketing y WhatsApp Business, con protocolos definidos de atención, capacitación y seguimiento que aseguran una operación rentable y reproducible.</w:t>
            </w:r>
          </w:p>
        </w:tc>
      </w:tr>
    </w:tbl>
    <w:p w14:paraId="1316C4BF" w14:textId="77777777" w:rsidR="004C6619" w:rsidRDefault="004C6619" w:rsidP="004C6619">
      <w:pPr>
        <w:rPr>
          <w:rFonts w:asciiTheme="majorHAnsi" w:hAnsiTheme="majorHAnsi" w:cstheme="majorHAnsi"/>
          <w:color w:val="5F5F5F" w:themeColor="accent5"/>
          <w:sz w:val="22"/>
          <w:szCs w:val="22"/>
          <w:lang w:eastAsia="en-US"/>
        </w:rPr>
      </w:pPr>
    </w:p>
    <w:p w14:paraId="02012C39" w14:textId="6E1ABECE" w:rsidR="004C6619" w:rsidRPr="004C6619" w:rsidRDefault="004C6619" w:rsidP="004C6619">
      <w:pPr>
        <w:rPr>
          <w:rFonts w:asciiTheme="majorHAnsi" w:hAnsiTheme="majorHAnsi" w:cstheme="majorHAnsi"/>
          <w:color w:val="5F5F5F" w:themeColor="accent5"/>
          <w:sz w:val="22"/>
          <w:szCs w:val="22"/>
          <w:lang w:eastAsia="en-US"/>
        </w:rPr>
      </w:pPr>
      <w:r w:rsidRPr="004C6619">
        <w:rPr>
          <w:rFonts w:asciiTheme="majorHAnsi" w:hAnsiTheme="majorHAnsi" w:cstheme="majorHAnsi"/>
          <w:color w:val="5F5F5F" w:themeColor="accent5"/>
          <w:sz w:val="22"/>
          <w:szCs w:val="22"/>
          <w:lang w:eastAsia="en-US"/>
        </w:rPr>
        <w:t>Nota: elaboración propia.</w:t>
      </w:r>
    </w:p>
    <w:p w14:paraId="221A5E61" w14:textId="77777777" w:rsidR="0081251C" w:rsidRDefault="0081251C" w:rsidP="00811ED4">
      <w:pPr>
        <w:spacing w:line="480" w:lineRule="auto"/>
        <w:jc w:val="both"/>
      </w:pPr>
    </w:p>
    <w:p w14:paraId="41D949B0" w14:textId="30C2FD4B" w:rsidR="00FC79D8" w:rsidRDefault="00FC79D8" w:rsidP="00287B76">
      <w:pPr>
        <w:pStyle w:val="Ttulo4"/>
      </w:pPr>
      <w:bookmarkStart w:id="63" w:name="_Toc213611339"/>
      <w:bookmarkStart w:id="64" w:name="_Toc213616306"/>
      <w:r>
        <w:t>C</w:t>
      </w:r>
      <w:r w:rsidRPr="00FC79D8">
        <w:t xml:space="preserve">onclusión del </w:t>
      </w:r>
      <w:r w:rsidR="00C45A25">
        <w:t>a</w:t>
      </w:r>
      <w:r w:rsidRPr="00FC79D8">
        <w:t>nálisis VRIO</w:t>
      </w:r>
      <w:r w:rsidR="00287B76">
        <w:t>.</w:t>
      </w:r>
      <w:bookmarkEnd w:id="63"/>
      <w:bookmarkEnd w:id="64"/>
    </w:p>
    <w:p w14:paraId="7B8821AF" w14:textId="77777777" w:rsidR="00FC79D8" w:rsidRDefault="00FC79D8" w:rsidP="00FC79D8">
      <w:pPr>
        <w:pStyle w:val="Textoindependiente"/>
        <w:rPr>
          <w:lang w:eastAsia="en-US"/>
        </w:rPr>
      </w:pPr>
    </w:p>
    <w:p w14:paraId="65BDDD74" w14:textId="1F09516A" w:rsidR="00FC79D8" w:rsidRPr="00FC79D8" w:rsidRDefault="00FC79D8" w:rsidP="00FC79D8">
      <w:pPr>
        <w:pStyle w:val="Textoindependiente"/>
        <w:spacing w:line="480" w:lineRule="auto"/>
        <w:jc w:val="both"/>
        <w:rPr>
          <w:rFonts w:asciiTheme="majorHAnsi" w:hAnsiTheme="majorHAnsi" w:cstheme="majorHAnsi"/>
          <w:sz w:val="22"/>
          <w:szCs w:val="22"/>
          <w:lang w:eastAsia="en-US"/>
        </w:rPr>
      </w:pPr>
      <w:r w:rsidRPr="00FC79D8">
        <w:rPr>
          <w:rFonts w:asciiTheme="majorHAnsi" w:hAnsiTheme="majorHAnsi" w:cstheme="majorHAnsi"/>
          <w:sz w:val="22"/>
          <w:szCs w:val="22"/>
          <w:lang w:eastAsia="en-US"/>
        </w:rPr>
        <w:t xml:space="preserve">El análisis VRIO revela que la metodología de acompañamiento educativo, la infraestructura tecnológica integrada (Odoo CRM, automatización e IA) y la cultura de innovación continua constituyen ventajas competitivas sostenibles para la agencia. Estos recursos cumplen con los </w:t>
      </w:r>
      <w:r w:rsidRPr="00FC79D8">
        <w:rPr>
          <w:rFonts w:asciiTheme="majorHAnsi" w:hAnsiTheme="majorHAnsi" w:cstheme="majorHAnsi"/>
          <w:sz w:val="22"/>
          <w:szCs w:val="22"/>
          <w:lang w:eastAsia="en-US"/>
        </w:rPr>
        <w:lastRenderedPageBreak/>
        <w:t>cuatro criterios (Valioso, Raro, Inimitable y Organizado), lo que posiciona a Daniel Monteleone como una organización capaz de competir con efectividad en el sector MarTech mediante propuestas medibles, educativas y diferenciadas.</w:t>
      </w:r>
    </w:p>
    <w:p w14:paraId="6228B566" w14:textId="77777777" w:rsidR="00FC79D8" w:rsidRDefault="00FC79D8" w:rsidP="00811ED4">
      <w:pPr>
        <w:spacing w:line="480" w:lineRule="auto"/>
        <w:jc w:val="both"/>
      </w:pPr>
    </w:p>
    <w:p w14:paraId="2517D852" w14:textId="06D01026" w:rsidR="009C430A" w:rsidRDefault="004A5362" w:rsidP="00287B76">
      <w:pPr>
        <w:pStyle w:val="Ttulo3"/>
      </w:pPr>
      <w:bookmarkStart w:id="65" w:name="_Toc213611340"/>
      <w:bookmarkStart w:id="66" w:name="_Toc213616307"/>
      <w:r>
        <w:t>Cadenas de valor</w:t>
      </w:r>
      <w:bookmarkEnd w:id="65"/>
      <w:bookmarkEnd w:id="66"/>
    </w:p>
    <w:p w14:paraId="0143833F" w14:textId="5DEB21CC" w:rsidR="004A5362" w:rsidRPr="00FA2712" w:rsidRDefault="004A5362" w:rsidP="00287B76">
      <w:pPr>
        <w:pStyle w:val="Ttulo4"/>
      </w:pPr>
      <w:bookmarkStart w:id="67" w:name="_Toc213611341"/>
      <w:bookmarkStart w:id="68" w:name="_Toc213616308"/>
      <w:r>
        <w:t>Act</w:t>
      </w:r>
      <w:r w:rsidRPr="00FA2712">
        <w:t>ividades primarias</w:t>
      </w:r>
      <w:r w:rsidR="00FA2712">
        <w:t>.</w:t>
      </w:r>
      <w:bookmarkEnd w:id="67"/>
      <w:bookmarkEnd w:id="68"/>
    </w:p>
    <w:p w14:paraId="1AE9DD98" w14:textId="77777777" w:rsidR="009C430A" w:rsidRDefault="009C430A" w:rsidP="00811ED4">
      <w:pPr>
        <w:spacing w:line="480" w:lineRule="auto"/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70"/>
        <w:gridCol w:w="3578"/>
        <w:gridCol w:w="3402"/>
      </w:tblGrid>
      <w:tr w:rsidR="00FA2712" w:rsidRPr="004A5362" w14:paraId="0E5C6FBE" w14:textId="77777777" w:rsidTr="00FA2712">
        <w:trPr>
          <w:trHeight w:val="1030"/>
        </w:trPr>
        <w:tc>
          <w:tcPr>
            <w:tcW w:w="0" w:type="auto"/>
            <w:shd w:val="clear" w:color="auto" w:fill="5F5F5F" w:themeFill="accent5"/>
            <w:vAlign w:val="center"/>
            <w:hideMark/>
          </w:tcPr>
          <w:p w14:paraId="06A530D9" w14:textId="77777777" w:rsidR="004A5362" w:rsidRPr="004A5362" w:rsidRDefault="004A5362" w:rsidP="004A5362">
            <w:pPr>
              <w:spacing w:line="360" w:lineRule="auto"/>
              <w:jc w:val="center"/>
              <w:rPr>
                <w:b/>
                <w:bCs/>
                <w:color w:val="FFFFFF" w:themeColor="background1"/>
              </w:rPr>
            </w:pPr>
            <w:r w:rsidRPr="004A5362">
              <w:rPr>
                <w:b/>
                <w:bCs/>
                <w:color w:val="FFFFFF" w:themeColor="background1"/>
              </w:rPr>
              <w:t>Actividad Primaria</w:t>
            </w:r>
          </w:p>
        </w:tc>
        <w:tc>
          <w:tcPr>
            <w:tcW w:w="0" w:type="auto"/>
            <w:shd w:val="clear" w:color="auto" w:fill="5F5F5F" w:themeFill="accent5"/>
            <w:vAlign w:val="center"/>
            <w:hideMark/>
          </w:tcPr>
          <w:p w14:paraId="0A4FB8DF" w14:textId="77777777" w:rsidR="004A5362" w:rsidRPr="004A5362" w:rsidRDefault="004A5362" w:rsidP="004A5362">
            <w:pPr>
              <w:spacing w:line="360" w:lineRule="auto"/>
              <w:jc w:val="center"/>
              <w:rPr>
                <w:b/>
                <w:bCs/>
                <w:color w:val="FFFFFF" w:themeColor="background1"/>
              </w:rPr>
            </w:pPr>
            <w:r w:rsidRPr="004A5362">
              <w:rPr>
                <w:b/>
                <w:bCs/>
                <w:color w:val="FFFFFF" w:themeColor="background1"/>
              </w:rPr>
              <w:t>Descripción Estratégica</w:t>
            </w:r>
          </w:p>
        </w:tc>
        <w:tc>
          <w:tcPr>
            <w:tcW w:w="0" w:type="auto"/>
            <w:shd w:val="clear" w:color="auto" w:fill="5F5F5F" w:themeFill="accent5"/>
            <w:vAlign w:val="center"/>
            <w:hideMark/>
          </w:tcPr>
          <w:p w14:paraId="2F73F3CB" w14:textId="77777777" w:rsidR="004A5362" w:rsidRPr="004A5362" w:rsidRDefault="004A5362" w:rsidP="004A5362">
            <w:pPr>
              <w:spacing w:line="360" w:lineRule="auto"/>
              <w:jc w:val="center"/>
              <w:rPr>
                <w:b/>
                <w:bCs/>
                <w:color w:val="FFFFFF" w:themeColor="background1"/>
              </w:rPr>
            </w:pPr>
            <w:r w:rsidRPr="004A5362">
              <w:rPr>
                <w:b/>
                <w:bCs/>
                <w:color w:val="FFFFFF" w:themeColor="background1"/>
              </w:rPr>
              <w:t>Valor Generado para el Cliente / Impacto</w:t>
            </w:r>
          </w:p>
        </w:tc>
      </w:tr>
      <w:tr w:rsidR="004A5362" w:rsidRPr="004A5362" w14:paraId="0C4F8A19" w14:textId="77777777" w:rsidTr="004A5362">
        <w:trPr>
          <w:trHeight w:val="1940"/>
        </w:trPr>
        <w:tc>
          <w:tcPr>
            <w:tcW w:w="0" w:type="auto"/>
            <w:hideMark/>
          </w:tcPr>
          <w:p w14:paraId="0B3779F5" w14:textId="77777777" w:rsidR="004A5362" w:rsidRPr="004A5362" w:rsidRDefault="004A5362" w:rsidP="00FC79D8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4A5362">
              <w:rPr>
                <w:rFonts w:asciiTheme="majorHAnsi" w:hAnsiTheme="majorHAnsi" w:cstheme="majorHAnsi"/>
                <w:sz w:val="22"/>
                <w:szCs w:val="22"/>
              </w:rPr>
              <w:t>1. Marketing y Captación de Clientes</w:t>
            </w:r>
          </w:p>
        </w:tc>
        <w:tc>
          <w:tcPr>
            <w:tcW w:w="0" w:type="auto"/>
            <w:hideMark/>
          </w:tcPr>
          <w:p w14:paraId="6A4E6CBD" w14:textId="0760F8BD" w:rsidR="004A5362" w:rsidRPr="004A5362" w:rsidRDefault="004A5362" w:rsidP="00FC79D8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4A5362">
              <w:rPr>
                <w:rFonts w:asciiTheme="majorHAnsi" w:hAnsiTheme="majorHAnsi" w:cstheme="majorHAnsi"/>
                <w:sz w:val="22"/>
                <w:szCs w:val="22"/>
              </w:rPr>
              <w:t>Desarrollo de campañas digitales (Meta Ads, SEO, LinkedIn) para atraer prospectos de alto valor (profesionales y PyMEs).</w:t>
            </w:r>
          </w:p>
        </w:tc>
        <w:tc>
          <w:tcPr>
            <w:tcW w:w="0" w:type="auto"/>
            <w:hideMark/>
          </w:tcPr>
          <w:p w14:paraId="5DAE8C77" w14:textId="77777777" w:rsidR="004A5362" w:rsidRPr="004A5362" w:rsidRDefault="004A5362" w:rsidP="00FC79D8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4A5362">
              <w:rPr>
                <w:rFonts w:asciiTheme="majorHAnsi" w:hAnsiTheme="majorHAnsi" w:cstheme="majorHAnsi"/>
                <w:sz w:val="22"/>
                <w:szCs w:val="22"/>
              </w:rPr>
              <w:t>Incrementa la visibilidad de la marca y genera leads calificados mediante contenido educativo y anuncios segmentados.</w:t>
            </w:r>
          </w:p>
        </w:tc>
      </w:tr>
      <w:tr w:rsidR="004A5362" w:rsidRPr="004A5362" w14:paraId="734E2698" w14:textId="77777777" w:rsidTr="004A5362">
        <w:trPr>
          <w:trHeight w:val="2024"/>
        </w:trPr>
        <w:tc>
          <w:tcPr>
            <w:tcW w:w="0" w:type="auto"/>
            <w:hideMark/>
          </w:tcPr>
          <w:p w14:paraId="6271A4E4" w14:textId="77777777" w:rsidR="004A5362" w:rsidRPr="004A5362" w:rsidRDefault="004A5362" w:rsidP="00FC79D8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4A5362">
              <w:rPr>
                <w:rFonts w:asciiTheme="majorHAnsi" w:hAnsiTheme="majorHAnsi" w:cstheme="majorHAnsi"/>
                <w:sz w:val="22"/>
                <w:szCs w:val="22"/>
              </w:rPr>
              <w:t>2. Análisis y Diagnóstico Digital</w:t>
            </w:r>
          </w:p>
        </w:tc>
        <w:tc>
          <w:tcPr>
            <w:tcW w:w="0" w:type="auto"/>
            <w:hideMark/>
          </w:tcPr>
          <w:p w14:paraId="3CCFA76E" w14:textId="77777777" w:rsidR="004A5362" w:rsidRPr="004A5362" w:rsidRDefault="004A5362" w:rsidP="00FC79D8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4A5362">
              <w:rPr>
                <w:rFonts w:asciiTheme="majorHAnsi" w:hAnsiTheme="majorHAnsi" w:cstheme="majorHAnsi"/>
                <w:sz w:val="22"/>
                <w:szCs w:val="22"/>
              </w:rPr>
              <w:t>Auditorías iniciales de presencia digital y rendimiento (social media, web, reputación).</w:t>
            </w:r>
          </w:p>
        </w:tc>
        <w:tc>
          <w:tcPr>
            <w:tcW w:w="0" w:type="auto"/>
            <w:hideMark/>
          </w:tcPr>
          <w:p w14:paraId="0556F052" w14:textId="77777777" w:rsidR="004A5362" w:rsidRPr="004A5362" w:rsidRDefault="004A5362" w:rsidP="00FC79D8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4A5362">
              <w:rPr>
                <w:rFonts w:asciiTheme="majorHAnsi" w:hAnsiTheme="majorHAnsi" w:cstheme="majorHAnsi"/>
                <w:sz w:val="22"/>
                <w:szCs w:val="22"/>
              </w:rPr>
              <w:t>Ofrece claridad al cliente sobre su situación actual y crea confianza a través del diagnóstico gratuito (</w:t>
            </w:r>
            <w:r w:rsidRPr="004A5362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>modelo Freemium</w:t>
            </w:r>
            <w:r w:rsidRPr="004A5362">
              <w:rPr>
                <w:rFonts w:asciiTheme="majorHAnsi" w:hAnsiTheme="majorHAnsi" w:cstheme="majorHAnsi"/>
                <w:sz w:val="22"/>
                <w:szCs w:val="22"/>
              </w:rPr>
              <w:t>).</w:t>
            </w:r>
          </w:p>
        </w:tc>
      </w:tr>
      <w:tr w:rsidR="004A5362" w:rsidRPr="004A5362" w14:paraId="02392945" w14:textId="77777777" w:rsidTr="004A5362">
        <w:trPr>
          <w:trHeight w:val="1685"/>
        </w:trPr>
        <w:tc>
          <w:tcPr>
            <w:tcW w:w="0" w:type="auto"/>
            <w:hideMark/>
          </w:tcPr>
          <w:p w14:paraId="182B86E3" w14:textId="77777777" w:rsidR="004A5362" w:rsidRPr="004A5362" w:rsidRDefault="004A5362" w:rsidP="00FC79D8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4A5362">
              <w:rPr>
                <w:rFonts w:asciiTheme="majorHAnsi" w:hAnsiTheme="majorHAnsi" w:cstheme="majorHAnsi"/>
                <w:sz w:val="22"/>
                <w:szCs w:val="22"/>
              </w:rPr>
              <w:t>3. Diseño de Estrategias Personalizadas</w:t>
            </w:r>
          </w:p>
        </w:tc>
        <w:tc>
          <w:tcPr>
            <w:tcW w:w="0" w:type="auto"/>
            <w:hideMark/>
          </w:tcPr>
          <w:p w14:paraId="58E27B12" w14:textId="77777777" w:rsidR="004A5362" w:rsidRPr="004A5362" w:rsidRDefault="004A5362" w:rsidP="00FC79D8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4A5362">
              <w:rPr>
                <w:rFonts w:asciiTheme="majorHAnsi" w:hAnsiTheme="majorHAnsi" w:cstheme="majorHAnsi"/>
                <w:sz w:val="22"/>
                <w:szCs w:val="22"/>
              </w:rPr>
              <w:t>Creación de estrategias integrales de marketing basadas en datos, automatización y segmentación.</w:t>
            </w:r>
          </w:p>
        </w:tc>
        <w:tc>
          <w:tcPr>
            <w:tcW w:w="0" w:type="auto"/>
            <w:hideMark/>
          </w:tcPr>
          <w:p w14:paraId="03983BC2" w14:textId="77777777" w:rsidR="004A5362" w:rsidRPr="004A5362" w:rsidRDefault="004A5362" w:rsidP="00FC79D8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4A5362">
              <w:rPr>
                <w:rFonts w:asciiTheme="majorHAnsi" w:hAnsiTheme="majorHAnsi" w:cstheme="majorHAnsi"/>
                <w:sz w:val="22"/>
                <w:szCs w:val="22"/>
              </w:rPr>
              <w:t>Genera diferenciación mediante planes hechos a medida con objetivos medibles (ROI, engagement, leads).</w:t>
            </w:r>
          </w:p>
        </w:tc>
      </w:tr>
      <w:tr w:rsidR="004A5362" w:rsidRPr="004A5362" w14:paraId="6745F0A2" w14:textId="77777777" w:rsidTr="004A5362">
        <w:trPr>
          <w:trHeight w:val="1681"/>
        </w:trPr>
        <w:tc>
          <w:tcPr>
            <w:tcW w:w="0" w:type="auto"/>
            <w:hideMark/>
          </w:tcPr>
          <w:p w14:paraId="65F0DA7C" w14:textId="77777777" w:rsidR="004A5362" w:rsidRPr="004A5362" w:rsidRDefault="004A5362" w:rsidP="00FC79D8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4A5362">
              <w:rPr>
                <w:rFonts w:asciiTheme="majorHAnsi" w:hAnsiTheme="majorHAnsi" w:cstheme="majorHAnsi"/>
                <w:sz w:val="22"/>
                <w:szCs w:val="22"/>
              </w:rPr>
              <w:lastRenderedPageBreak/>
              <w:t>4. Ejecución y Gestión de Campañas</w:t>
            </w:r>
          </w:p>
        </w:tc>
        <w:tc>
          <w:tcPr>
            <w:tcW w:w="0" w:type="auto"/>
            <w:hideMark/>
          </w:tcPr>
          <w:p w14:paraId="63FABD82" w14:textId="77777777" w:rsidR="004A5362" w:rsidRPr="004A5362" w:rsidRDefault="004A5362" w:rsidP="00FC79D8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4A5362">
              <w:rPr>
                <w:rFonts w:asciiTheme="majorHAnsi" w:hAnsiTheme="majorHAnsi" w:cstheme="majorHAnsi"/>
                <w:sz w:val="22"/>
                <w:szCs w:val="22"/>
              </w:rPr>
              <w:t>Implementación de acciones en Meta Ads, email marketing, automatización y CRM (Odoo).</w:t>
            </w:r>
          </w:p>
        </w:tc>
        <w:tc>
          <w:tcPr>
            <w:tcW w:w="0" w:type="auto"/>
            <w:hideMark/>
          </w:tcPr>
          <w:p w14:paraId="25451BBD" w14:textId="77777777" w:rsidR="004A5362" w:rsidRPr="004A5362" w:rsidRDefault="004A5362" w:rsidP="00FC79D8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4A5362">
              <w:rPr>
                <w:rFonts w:asciiTheme="majorHAnsi" w:hAnsiTheme="majorHAnsi" w:cstheme="majorHAnsi"/>
                <w:sz w:val="22"/>
                <w:szCs w:val="22"/>
              </w:rPr>
              <w:t>Garantiza eficiencia y resultados concretos; optimiza recursos y mejora el retorno de inversión (FCE1 y FCE3).</w:t>
            </w:r>
          </w:p>
        </w:tc>
      </w:tr>
      <w:tr w:rsidR="004A5362" w:rsidRPr="004A5362" w14:paraId="078D3129" w14:textId="77777777" w:rsidTr="004A5362">
        <w:trPr>
          <w:trHeight w:val="1563"/>
        </w:trPr>
        <w:tc>
          <w:tcPr>
            <w:tcW w:w="0" w:type="auto"/>
            <w:hideMark/>
          </w:tcPr>
          <w:p w14:paraId="012D61EE" w14:textId="77777777" w:rsidR="004A5362" w:rsidRPr="004A5362" w:rsidRDefault="004A5362" w:rsidP="00FC79D8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4A5362">
              <w:rPr>
                <w:rFonts w:asciiTheme="majorHAnsi" w:hAnsiTheme="majorHAnsi" w:cstheme="majorHAnsi"/>
                <w:sz w:val="22"/>
                <w:szCs w:val="22"/>
              </w:rPr>
              <w:t>5. Acompañamiento y Formación Digital</w:t>
            </w:r>
          </w:p>
        </w:tc>
        <w:tc>
          <w:tcPr>
            <w:tcW w:w="0" w:type="auto"/>
            <w:hideMark/>
          </w:tcPr>
          <w:p w14:paraId="45128A3A" w14:textId="77777777" w:rsidR="004A5362" w:rsidRPr="004A5362" w:rsidRDefault="004A5362" w:rsidP="00FC79D8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4A5362">
              <w:rPr>
                <w:rFonts w:asciiTheme="majorHAnsi" w:hAnsiTheme="majorHAnsi" w:cstheme="majorHAnsi"/>
                <w:sz w:val="22"/>
                <w:szCs w:val="22"/>
              </w:rPr>
              <w:t>Asesoría continua, capacitaciones y acceso a la plataforma educativa de la agencia.</w:t>
            </w:r>
          </w:p>
        </w:tc>
        <w:tc>
          <w:tcPr>
            <w:tcW w:w="0" w:type="auto"/>
            <w:hideMark/>
          </w:tcPr>
          <w:p w14:paraId="734DB7B3" w14:textId="77777777" w:rsidR="004A5362" w:rsidRPr="004A5362" w:rsidRDefault="004A5362" w:rsidP="00FC79D8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4A5362">
              <w:rPr>
                <w:rFonts w:asciiTheme="majorHAnsi" w:hAnsiTheme="majorHAnsi" w:cstheme="majorHAnsi"/>
                <w:sz w:val="22"/>
                <w:szCs w:val="22"/>
              </w:rPr>
              <w:t>Empodera al cliente, aumenta su fidelidad y fomenta autonomía digital (FCE1 y FCE5).</w:t>
            </w:r>
          </w:p>
        </w:tc>
      </w:tr>
      <w:tr w:rsidR="004A5362" w:rsidRPr="004A5362" w14:paraId="0990CEFA" w14:textId="77777777" w:rsidTr="004A5362">
        <w:trPr>
          <w:trHeight w:val="1684"/>
        </w:trPr>
        <w:tc>
          <w:tcPr>
            <w:tcW w:w="0" w:type="auto"/>
            <w:hideMark/>
          </w:tcPr>
          <w:p w14:paraId="4EA3B15C" w14:textId="77777777" w:rsidR="004A5362" w:rsidRPr="004A5362" w:rsidRDefault="004A5362" w:rsidP="00FC79D8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4A5362">
              <w:rPr>
                <w:rFonts w:asciiTheme="majorHAnsi" w:hAnsiTheme="majorHAnsi" w:cstheme="majorHAnsi"/>
                <w:sz w:val="22"/>
                <w:szCs w:val="22"/>
              </w:rPr>
              <w:t>6. Medición y Retroalimentación</w:t>
            </w:r>
          </w:p>
        </w:tc>
        <w:tc>
          <w:tcPr>
            <w:tcW w:w="0" w:type="auto"/>
            <w:hideMark/>
          </w:tcPr>
          <w:p w14:paraId="78D7EA7D" w14:textId="77777777" w:rsidR="004A5362" w:rsidRPr="004A5362" w:rsidRDefault="004A5362" w:rsidP="00FC79D8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4A5362">
              <w:rPr>
                <w:rFonts w:asciiTheme="majorHAnsi" w:hAnsiTheme="majorHAnsi" w:cstheme="majorHAnsi"/>
                <w:sz w:val="22"/>
                <w:szCs w:val="22"/>
              </w:rPr>
              <w:t>Evaluación continua del desempeño mediante analítica avanzada, reportes y dashboards automatizados.</w:t>
            </w:r>
          </w:p>
        </w:tc>
        <w:tc>
          <w:tcPr>
            <w:tcW w:w="0" w:type="auto"/>
            <w:hideMark/>
          </w:tcPr>
          <w:p w14:paraId="0E4BB5F9" w14:textId="77777777" w:rsidR="004A5362" w:rsidRPr="004A5362" w:rsidRDefault="004A5362" w:rsidP="00FC79D8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4A5362">
              <w:rPr>
                <w:rFonts w:asciiTheme="majorHAnsi" w:hAnsiTheme="majorHAnsi" w:cstheme="majorHAnsi"/>
                <w:sz w:val="22"/>
                <w:szCs w:val="22"/>
              </w:rPr>
              <w:t>Permite la mejora constante y demuestra resultados tangibles (FCE2 y FCE4).</w:t>
            </w:r>
          </w:p>
        </w:tc>
      </w:tr>
    </w:tbl>
    <w:p w14:paraId="25D07CDA" w14:textId="77777777" w:rsidR="004C6619" w:rsidRDefault="004C6619" w:rsidP="004C6619">
      <w:pPr>
        <w:rPr>
          <w:rFonts w:asciiTheme="majorHAnsi" w:hAnsiTheme="majorHAnsi" w:cstheme="majorHAnsi"/>
          <w:color w:val="5F5F5F" w:themeColor="accent5"/>
          <w:sz w:val="22"/>
          <w:szCs w:val="22"/>
          <w:lang w:eastAsia="en-US"/>
        </w:rPr>
      </w:pPr>
    </w:p>
    <w:p w14:paraId="66811B4C" w14:textId="6B869A0B" w:rsidR="004C6619" w:rsidRPr="004C6619" w:rsidRDefault="004C6619" w:rsidP="004C6619">
      <w:pPr>
        <w:rPr>
          <w:rFonts w:asciiTheme="majorHAnsi" w:hAnsiTheme="majorHAnsi" w:cstheme="majorHAnsi"/>
          <w:color w:val="5F5F5F" w:themeColor="accent5"/>
          <w:sz w:val="22"/>
          <w:szCs w:val="22"/>
          <w:lang w:eastAsia="en-US"/>
        </w:rPr>
      </w:pPr>
      <w:r w:rsidRPr="004C6619">
        <w:rPr>
          <w:rFonts w:asciiTheme="majorHAnsi" w:hAnsiTheme="majorHAnsi" w:cstheme="majorHAnsi"/>
          <w:color w:val="5F5F5F" w:themeColor="accent5"/>
          <w:sz w:val="22"/>
          <w:szCs w:val="22"/>
          <w:lang w:eastAsia="en-US"/>
        </w:rPr>
        <w:t>Nota: elaboración propia.</w:t>
      </w:r>
    </w:p>
    <w:p w14:paraId="7061F76C" w14:textId="77777777" w:rsidR="004A5362" w:rsidRDefault="004A5362" w:rsidP="00FC79D8">
      <w:pPr>
        <w:spacing w:line="360" w:lineRule="auto"/>
        <w:jc w:val="both"/>
      </w:pPr>
    </w:p>
    <w:p w14:paraId="08B84FC6" w14:textId="4EE19476" w:rsidR="004A5362" w:rsidRDefault="004A5362" w:rsidP="00287B76">
      <w:pPr>
        <w:pStyle w:val="Ttulo4"/>
      </w:pPr>
      <w:bookmarkStart w:id="69" w:name="_Toc213611342"/>
      <w:bookmarkStart w:id="70" w:name="_Toc213616309"/>
      <w:r w:rsidRPr="004A5362">
        <w:rPr>
          <w:rStyle w:val="Textoennegrita"/>
          <w:b/>
          <w:bCs/>
        </w:rPr>
        <w:t xml:space="preserve">Actividades de </w:t>
      </w:r>
      <w:r w:rsidR="00FA2712">
        <w:rPr>
          <w:rStyle w:val="Textoennegrita"/>
          <w:b/>
          <w:bCs/>
        </w:rPr>
        <w:t>a</w:t>
      </w:r>
      <w:r w:rsidRPr="004A5362">
        <w:rPr>
          <w:rStyle w:val="Textoennegrita"/>
          <w:b/>
          <w:bCs/>
        </w:rPr>
        <w:t>poyo</w:t>
      </w:r>
      <w:r w:rsidR="00FA2712">
        <w:rPr>
          <w:rStyle w:val="Textoennegrita"/>
          <w:b/>
          <w:bCs/>
        </w:rPr>
        <w:t>.</w:t>
      </w:r>
      <w:bookmarkEnd w:id="69"/>
      <w:bookmarkEnd w:id="70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61"/>
        <w:gridCol w:w="3564"/>
        <w:gridCol w:w="3425"/>
      </w:tblGrid>
      <w:tr w:rsidR="004A5362" w14:paraId="0540AE4A" w14:textId="77777777" w:rsidTr="00FA2712">
        <w:trPr>
          <w:trHeight w:val="1113"/>
        </w:trPr>
        <w:tc>
          <w:tcPr>
            <w:tcW w:w="0" w:type="auto"/>
            <w:shd w:val="clear" w:color="auto" w:fill="5F5F5F" w:themeFill="accent5"/>
            <w:vAlign w:val="center"/>
            <w:hideMark/>
          </w:tcPr>
          <w:p w14:paraId="21D9090B" w14:textId="77777777" w:rsidR="004A5362" w:rsidRPr="004A5362" w:rsidRDefault="004A5362" w:rsidP="004A5362">
            <w:pPr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22"/>
                <w:szCs w:val="22"/>
              </w:rPr>
            </w:pPr>
            <w:r w:rsidRPr="004A5362">
              <w:rPr>
                <w:rStyle w:val="Textoennegrita"/>
                <w:rFonts w:asciiTheme="majorHAnsi" w:hAnsiTheme="majorHAnsi" w:cstheme="majorHAnsi"/>
                <w:color w:val="FFFFFF" w:themeColor="background1"/>
                <w:sz w:val="22"/>
                <w:szCs w:val="22"/>
              </w:rPr>
              <w:t>Actividad de Apoyo</w:t>
            </w:r>
          </w:p>
        </w:tc>
        <w:tc>
          <w:tcPr>
            <w:tcW w:w="0" w:type="auto"/>
            <w:shd w:val="clear" w:color="auto" w:fill="5F5F5F" w:themeFill="accent5"/>
            <w:vAlign w:val="center"/>
            <w:hideMark/>
          </w:tcPr>
          <w:p w14:paraId="1E3CA19F" w14:textId="77777777" w:rsidR="004A5362" w:rsidRPr="004A5362" w:rsidRDefault="004A5362" w:rsidP="004A5362">
            <w:pPr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22"/>
                <w:szCs w:val="22"/>
              </w:rPr>
            </w:pPr>
            <w:r w:rsidRPr="004A5362">
              <w:rPr>
                <w:rStyle w:val="Textoennegrita"/>
                <w:rFonts w:asciiTheme="majorHAnsi" w:hAnsiTheme="majorHAnsi" w:cstheme="majorHAnsi"/>
                <w:color w:val="FFFFFF" w:themeColor="background1"/>
                <w:sz w:val="22"/>
                <w:szCs w:val="22"/>
              </w:rPr>
              <w:t>Descripción Estratégica</w:t>
            </w:r>
          </w:p>
        </w:tc>
        <w:tc>
          <w:tcPr>
            <w:tcW w:w="0" w:type="auto"/>
            <w:shd w:val="clear" w:color="auto" w:fill="5F5F5F" w:themeFill="accent5"/>
            <w:vAlign w:val="center"/>
            <w:hideMark/>
          </w:tcPr>
          <w:p w14:paraId="17111433" w14:textId="77777777" w:rsidR="004A5362" w:rsidRPr="004A5362" w:rsidRDefault="004A5362" w:rsidP="004A5362">
            <w:pPr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22"/>
                <w:szCs w:val="22"/>
              </w:rPr>
            </w:pPr>
            <w:r w:rsidRPr="004A5362">
              <w:rPr>
                <w:rStyle w:val="Textoennegrita"/>
                <w:rFonts w:asciiTheme="majorHAnsi" w:hAnsiTheme="majorHAnsi" w:cstheme="majorHAnsi"/>
                <w:color w:val="FFFFFF" w:themeColor="background1"/>
                <w:sz w:val="22"/>
                <w:szCs w:val="22"/>
              </w:rPr>
              <w:t>Contribución al Valor / Ventaja Competitiva</w:t>
            </w:r>
          </w:p>
        </w:tc>
      </w:tr>
      <w:tr w:rsidR="004A5362" w14:paraId="52C5588C" w14:textId="77777777" w:rsidTr="004A5362">
        <w:trPr>
          <w:trHeight w:val="981"/>
        </w:trPr>
        <w:tc>
          <w:tcPr>
            <w:tcW w:w="0" w:type="auto"/>
            <w:hideMark/>
          </w:tcPr>
          <w:p w14:paraId="1D6B047B" w14:textId="77777777" w:rsidR="004A5362" w:rsidRPr="004A5362" w:rsidRDefault="004A5362" w:rsidP="00FC79D8">
            <w:pPr>
              <w:spacing w:line="360" w:lineRule="auto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4A5362">
              <w:rPr>
                <w:rStyle w:val="Textoennegrita"/>
                <w:rFonts w:asciiTheme="majorHAnsi" w:hAnsiTheme="majorHAnsi" w:cstheme="majorHAnsi"/>
                <w:b w:val="0"/>
                <w:bCs w:val="0"/>
                <w:sz w:val="22"/>
                <w:szCs w:val="22"/>
              </w:rPr>
              <w:t>1. Infraestructura Organizacional</w:t>
            </w:r>
          </w:p>
        </w:tc>
        <w:tc>
          <w:tcPr>
            <w:tcW w:w="0" w:type="auto"/>
            <w:hideMark/>
          </w:tcPr>
          <w:p w14:paraId="2D97B3FB" w14:textId="77777777" w:rsidR="004A5362" w:rsidRPr="004A5362" w:rsidRDefault="004A5362" w:rsidP="00FC79D8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4A5362">
              <w:rPr>
                <w:rFonts w:asciiTheme="majorHAnsi" w:hAnsiTheme="majorHAnsi" w:cstheme="majorHAnsi"/>
                <w:sz w:val="22"/>
                <w:szCs w:val="22"/>
              </w:rPr>
              <w:t>Estructura administrativa, procesos internos, finanzas y cumplimiento fiscal.</w:t>
            </w:r>
          </w:p>
        </w:tc>
        <w:tc>
          <w:tcPr>
            <w:tcW w:w="0" w:type="auto"/>
            <w:hideMark/>
          </w:tcPr>
          <w:p w14:paraId="2FE08119" w14:textId="77777777" w:rsidR="004A5362" w:rsidRPr="004A5362" w:rsidRDefault="004A5362" w:rsidP="00FC79D8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4A5362">
              <w:rPr>
                <w:rFonts w:asciiTheme="majorHAnsi" w:hAnsiTheme="majorHAnsi" w:cstheme="majorHAnsi"/>
                <w:sz w:val="22"/>
                <w:szCs w:val="22"/>
              </w:rPr>
              <w:t>Asegura sostenibilidad económica y operativa; base para escalar con eficiencia.</w:t>
            </w:r>
          </w:p>
        </w:tc>
      </w:tr>
      <w:tr w:rsidR="004A5362" w14:paraId="53349F98" w14:textId="77777777" w:rsidTr="004A5362">
        <w:trPr>
          <w:trHeight w:val="981"/>
        </w:trPr>
        <w:tc>
          <w:tcPr>
            <w:tcW w:w="0" w:type="auto"/>
            <w:hideMark/>
          </w:tcPr>
          <w:p w14:paraId="77E2E319" w14:textId="77777777" w:rsidR="004A5362" w:rsidRPr="004A5362" w:rsidRDefault="004A5362" w:rsidP="00FC79D8">
            <w:pPr>
              <w:spacing w:line="360" w:lineRule="auto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4A5362">
              <w:rPr>
                <w:rStyle w:val="Textoennegrita"/>
                <w:rFonts w:asciiTheme="majorHAnsi" w:hAnsiTheme="majorHAnsi" w:cstheme="majorHAnsi"/>
                <w:b w:val="0"/>
                <w:bCs w:val="0"/>
                <w:sz w:val="22"/>
                <w:szCs w:val="22"/>
              </w:rPr>
              <w:t>2. Gestión del Talento Humano</w:t>
            </w:r>
          </w:p>
        </w:tc>
        <w:tc>
          <w:tcPr>
            <w:tcW w:w="0" w:type="auto"/>
            <w:hideMark/>
          </w:tcPr>
          <w:p w14:paraId="562F3A08" w14:textId="77777777" w:rsidR="004A5362" w:rsidRPr="004A5362" w:rsidRDefault="004A5362" w:rsidP="00FC79D8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4A5362">
              <w:rPr>
                <w:rFonts w:asciiTheme="majorHAnsi" w:hAnsiTheme="majorHAnsi" w:cstheme="majorHAnsi"/>
                <w:sz w:val="22"/>
                <w:szCs w:val="22"/>
              </w:rPr>
              <w:t>Reclutamiento, capacitación continua y certificación en marketing digital e IA.</w:t>
            </w:r>
          </w:p>
        </w:tc>
        <w:tc>
          <w:tcPr>
            <w:tcW w:w="0" w:type="auto"/>
            <w:hideMark/>
          </w:tcPr>
          <w:p w14:paraId="6CD219CC" w14:textId="77777777" w:rsidR="004A5362" w:rsidRPr="004A5362" w:rsidRDefault="004A5362" w:rsidP="00FC79D8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4A5362">
              <w:rPr>
                <w:rFonts w:asciiTheme="majorHAnsi" w:hAnsiTheme="majorHAnsi" w:cstheme="majorHAnsi"/>
                <w:sz w:val="22"/>
                <w:szCs w:val="22"/>
              </w:rPr>
              <w:t>Desarrolla competencias especializadas que son difíciles de imitar (VRIO – FCE5).</w:t>
            </w:r>
          </w:p>
        </w:tc>
      </w:tr>
      <w:tr w:rsidR="004A5362" w14:paraId="24EB7001" w14:textId="77777777" w:rsidTr="004A5362">
        <w:trPr>
          <w:trHeight w:val="996"/>
        </w:trPr>
        <w:tc>
          <w:tcPr>
            <w:tcW w:w="0" w:type="auto"/>
            <w:hideMark/>
          </w:tcPr>
          <w:p w14:paraId="24DB670F" w14:textId="77777777" w:rsidR="004A5362" w:rsidRPr="004A5362" w:rsidRDefault="004A5362" w:rsidP="00FC79D8">
            <w:pPr>
              <w:spacing w:line="360" w:lineRule="auto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4A5362">
              <w:rPr>
                <w:rStyle w:val="Textoennegrita"/>
                <w:rFonts w:asciiTheme="majorHAnsi" w:hAnsiTheme="majorHAnsi" w:cstheme="majorHAnsi"/>
                <w:b w:val="0"/>
                <w:bCs w:val="0"/>
                <w:sz w:val="22"/>
                <w:szCs w:val="22"/>
              </w:rPr>
              <w:t>3. Desarrollo Tecnológico e Innovación</w:t>
            </w:r>
          </w:p>
        </w:tc>
        <w:tc>
          <w:tcPr>
            <w:tcW w:w="0" w:type="auto"/>
            <w:hideMark/>
          </w:tcPr>
          <w:p w14:paraId="100D5FF4" w14:textId="77777777" w:rsidR="004A5362" w:rsidRPr="004A5362" w:rsidRDefault="004A5362" w:rsidP="00FC79D8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4A5362">
              <w:rPr>
                <w:rFonts w:asciiTheme="majorHAnsi" w:hAnsiTheme="majorHAnsi" w:cstheme="majorHAnsi"/>
                <w:sz w:val="22"/>
                <w:szCs w:val="22"/>
              </w:rPr>
              <w:t>Implementación de Odoo CRM, automatización, inteligencia artificial y analítica de datos.</w:t>
            </w:r>
          </w:p>
        </w:tc>
        <w:tc>
          <w:tcPr>
            <w:tcW w:w="0" w:type="auto"/>
            <w:hideMark/>
          </w:tcPr>
          <w:p w14:paraId="6C26BB46" w14:textId="77777777" w:rsidR="004A5362" w:rsidRPr="004A5362" w:rsidRDefault="004A5362" w:rsidP="00FC79D8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4A5362">
              <w:rPr>
                <w:rFonts w:asciiTheme="majorHAnsi" w:hAnsiTheme="majorHAnsi" w:cstheme="majorHAnsi"/>
                <w:sz w:val="22"/>
                <w:szCs w:val="22"/>
              </w:rPr>
              <w:t>Incrementa productividad, reduce costos y permite ofrecer servicios de alto valor.</w:t>
            </w:r>
          </w:p>
        </w:tc>
      </w:tr>
      <w:tr w:rsidR="004A5362" w14:paraId="3CC8C84D" w14:textId="77777777" w:rsidTr="004A5362">
        <w:trPr>
          <w:trHeight w:val="968"/>
        </w:trPr>
        <w:tc>
          <w:tcPr>
            <w:tcW w:w="0" w:type="auto"/>
            <w:hideMark/>
          </w:tcPr>
          <w:p w14:paraId="7734AEB3" w14:textId="77777777" w:rsidR="004A5362" w:rsidRPr="004A5362" w:rsidRDefault="004A5362" w:rsidP="00FC79D8">
            <w:pPr>
              <w:spacing w:line="360" w:lineRule="auto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4A5362">
              <w:rPr>
                <w:rStyle w:val="Textoennegrita"/>
                <w:rFonts w:asciiTheme="majorHAnsi" w:hAnsiTheme="majorHAnsi" w:cstheme="majorHAnsi"/>
                <w:b w:val="0"/>
                <w:bCs w:val="0"/>
                <w:sz w:val="22"/>
                <w:szCs w:val="22"/>
              </w:rPr>
              <w:lastRenderedPageBreak/>
              <w:t>4. Abastecimiento y Alianzas Estratégicas</w:t>
            </w:r>
          </w:p>
        </w:tc>
        <w:tc>
          <w:tcPr>
            <w:tcW w:w="0" w:type="auto"/>
            <w:hideMark/>
          </w:tcPr>
          <w:p w14:paraId="3B1F0F26" w14:textId="77777777" w:rsidR="004A5362" w:rsidRPr="004A5362" w:rsidRDefault="004A5362" w:rsidP="00FC79D8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4A5362">
              <w:rPr>
                <w:rFonts w:asciiTheme="majorHAnsi" w:hAnsiTheme="majorHAnsi" w:cstheme="majorHAnsi"/>
                <w:sz w:val="22"/>
                <w:szCs w:val="22"/>
              </w:rPr>
              <w:t>Relaciones con proveedores de tecnología, freelancers, socios y plataformas publicitarias.</w:t>
            </w:r>
          </w:p>
        </w:tc>
        <w:tc>
          <w:tcPr>
            <w:tcW w:w="0" w:type="auto"/>
            <w:hideMark/>
          </w:tcPr>
          <w:p w14:paraId="3195040A" w14:textId="77777777" w:rsidR="004A5362" w:rsidRPr="004A5362" w:rsidRDefault="004A5362" w:rsidP="00FC79D8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4A5362">
              <w:rPr>
                <w:rFonts w:asciiTheme="majorHAnsi" w:hAnsiTheme="majorHAnsi" w:cstheme="majorHAnsi"/>
                <w:sz w:val="22"/>
                <w:szCs w:val="22"/>
              </w:rPr>
              <w:t>Amplía la capacidad técnica y flexibilidad operativa sin aumentar estructura fija.</w:t>
            </w:r>
          </w:p>
        </w:tc>
      </w:tr>
      <w:tr w:rsidR="004A5362" w14:paraId="0535B107" w14:textId="77777777" w:rsidTr="004A5362">
        <w:trPr>
          <w:trHeight w:val="981"/>
        </w:trPr>
        <w:tc>
          <w:tcPr>
            <w:tcW w:w="0" w:type="auto"/>
            <w:hideMark/>
          </w:tcPr>
          <w:p w14:paraId="7DB9158D" w14:textId="77777777" w:rsidR="004A5362" w:rsidRPr="004A5362" w:rsidRDefault="004A5362" w:rsidP="00FC79D8">
            <w:pPr>
              <w:spacing w:line="360" w:lineRule="auto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4A5362">
              <w:rPr>
                <w:rStyle w:val="Textoennegrita"/>
                <w:rFonts w:asciiTheme="majorHAnsi" w:hAnsiTheme="majorHAnsi" w:cstheme="majorHAnsi"/>
                <w:b w:val="0"/>
                <w:bCs w:val="0"/>
                <w:sz w:val="22"/>
                <w:szCs w:val="22"/>
              </w:rPr>
              <w:t>5. Gestión del Conocimiento</w:t>
            </w:r>
          </w:p>
        </w:tc>
        <w:tc>
          <w:tcPr>
            <w:tcW w:w="0" w:type="auto"/>
            <w:hideMark/>
          </w:tcPr>
          <w:p w14:paraId="407CAB6C" w14:textId="77777777" w:rsidR="004A5362" w:rsidRPr="004A5362" w:rsidRDefault="004A5362" w:rsidP="00FC79D8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4A5362">
              <w:rPr>
                <w:rFonts w:asciiTheme="majorHAnsi" w:hAnsiTheme="majorHAnsi" w:cstheme="majorHAnsi"/>
                <w:sz w:val="22"/>
                <w:szCs w:val="22"/>
              </w:rPr>
              <w:t>Documentación de procesos, creación de manuales operativos y metodologías propias.</w:t>
            </w:r>
          </w:p>
        </w:tc>
        <w:tc>
          <w:tcPr>
            <w:tcW w:w="0" w:type="auto"/>
            <w:hideMark/>
          </w:tcPr>
          <w:p w14:paraId="09C928FA" w14:textId="77777777" w:rsidR="004A5362" w:rsidRPr="004A5362" w:rsidRDefault="004A5362" w:rsidP="00FC79D8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4A5362">
              <w:rPr>
                <w:rFonts w:asciiTheme="majorHAnsi" w:hAnsiTheme="majorHAnsi" w:cstheme="majorHAnsi"/>
                <w:sz w:val="22"/>
                <w:szCs w:val="22"/>
              </w:rPr>
              <w:t>Facilita la estandarización, la formación interna y la escalabilidad.</w:t>
            </w:r>
          </w:p>
        </w:tc>
      </w:tr>
    </w:tbl>
    <w:p w14:paraId="59A77991" w14:textId="77777777" w:rsidR="004C6619" w:rsidRDefault="004C6619" w:rsidP="004C6619">
      <w:pPr>
        <w:rPr>
          <w:rFonts w:asciiTheme="majorHAnsi" w:hAnsiTheme="majorHAnsi" w:cstheme="majorHAnsi"/>
          <w:color w:val="5F5F5F" w:themeColor="accent5"/>
          <w:sz w:val="22"/>
          <w:szCs w:val="22"/>
          <w:lang w:eastAsia="en-US"/>
        </w:rPr>
      </w:pPr>
    </w:p>
    <w:p w14:paraId="3FEC4789" w14:textId="4A527D8D" w:rsidR="004C6619" w:rsidRPr="004C6619" w:rsidRDefault="004C6619" w:rsidP="004C6619">
      <w:pPr>
        <w:rPr>
          <w:rFonts w:asciiTheme="majorHAnsi" w:hAnsiTheme="majorHAnsi" w:cstheme="majorHAnsi"/>
          <w:color w:val="5F5F5F" w:themeColor="accent5"/>
          <w:sz w:val="22"/>
          <w:szCs w:val="22"/>
          <w:lang w:eastAsia="en-US"/>
        </w:rPr>
      </w:pPr>
      <w:r w:rsidRPr="004C6619">
        <w:rPr>
          <w:rFonts w:asciiTheme="majorHAnsi" w:hAnsiTheme="majorHAnsi" w:cstheme="majorHAnsi"/>
          <w:color w:val="5F5F5F" w:themeColor="accent5"/>
          <w:sz w:val="22"/>
          <w:szCs w:val="22"/>
          <w:lang w:eastAsia="en-US"/>
        </w:rPr>
        <w:t>Nota: elaboración propia.</w:t>
      </w:r>
    </w:p>
    <w:p w14:paraId="0A6F9D64" w14:textId="77777777" w:rsidR="009C5C7A" w:rsidRDefault="009C5C7A" w:rsidP="00811ED4">
      <w:pPr>
        <w:spacing w:line="480" w:lineRule="auto"/>
        <w:jc w:val="both"/>
      </w:pPr>
    </w:p>
    <w:p w14:paraId="22A16051" w14:textId="787018A2" w:rsidR="004A5362" w:rsidRDefault="009C5C7A" w:rsidP="00287B76">
      <w:pPr>
        <w:pStyle w:val="Ttulo3"/>
      </w:pPr>
      <w:bookmarkStart w:id="71" w:name="_Toc213611343"/>
      <w:bookmarkStart w:id="72" w:name="_Toc213616310"/>
      <w:r>
        <w:t xml:space="preserve">Cadena de </w:t>
      </w:r>
      <w:r w:rsidR="00686E08">
        <w:t>v</w:t>
      </w:r>
      <w:r>
        <w:t xml:space="preserve">alor </w:t>
      </w:r>
      <w:r w:rsidR="00686E08">
        <w:t>i</w:t>
      </w:r>
      <w:r>
        <w:t xml:space="preserve">ntegrada con </w:t>
      </w:r>
      <w:r w:rsidR="00686E08">
        <w:t>d</w:t>
      </w:r>
      <w:r>
        <w:t>iagnóstico VRIO</w:t>
      </w:r>
      <w:bookmarkEnd w:id="71"/>
      <w:bookmarkEnd w:id="72"/>
    </w:p>
    <w:p w14:paraId="171E325E" w14:textId="77777777" w:rsidR="009C5C7A" w:rsidRDefault="009C5C7A" w:rsidP="009C5C7A">
      <w:pPr>
        <w:rPr>
          <w:lang w:eastAsia="en-US"/>
        </w:rPr>
      </w:pPr>
    </w:p>
    <w:tbl>
      <w:tblPr>
        <w:tblStyle w:val="Tablaconcuadrcula"/>
        <w:tblW w:w="9918" w:type="dxa"/>
        <w:tblLook w:val="04A0" w:firstRow="1" w:lastRow="0" w:firstColumn="1" w:lastColumn="0" w:noHBand="0" w:noVBand="1"/>
      </w:tblPr>
      <w:tblGrid>
        <w:gridCol w:w="2331"/>
        <w:gridCol w:w="1335"/>
        <w:gridCol w:w="1940"/>
        <w:gridCol w:w="1510"/>
        <w:gridCol w:w="2802"/>
      </w:tblGrid>
      <w:tr w:rsidR="009C5C7A" w:rsidRPr="009C5C7A" w14:paraId="2D5ABF67" w14:textId="77777777" w:rsidTr="00FA2712">
        <w:trPr>
          <w:trHeight w:val="1303"/>
        </w:trPr>
        <w:tc>
          <w:tcPr>
            <w:tcW w:w="0" w:type="auto"/>
            <w:shd w:val="clear" w:color="auto" w:fill="5F5F5F" w:themeFill="accent5"/>
            <w:hideMark/>
          </w:tcPr>
          <w:p w14:paraId="286BBB4E" w14:textId="77777777" w:rsidR="009C5C7A" w:rsidRPr="009C5C7A" w:rsidRDefault="009C5C7A" w:rsidP="009C5C7A">
            <w:pPr>
              <w:jc w:val="center"/>
              <w:rPr>
                <w:b/>
                <w:bCs/>
                <w:color w:val="FFFFFF" w:themeColor="background1"/>
              </w:rPr>
            </w:pPr>
            <w:r w:rsidRPr="009C5C7A">
              <w:rPr>
                <w:b/>
                <w:bCs/>
                <w:color w:val="FFFFFF" w:themeColor="background1"/>
              </w:rPr>
              <w:t>Actividad / Proceso Clave</w:t>
            </w:r>
          </w:p>
        </w:tc>
        <w:tc>
          <w:tcPr>
            <w:tcW w:w="0" w:type="auto"/>
            <w:shd w:val="clear" w:color="auto" w:fill="5F5F5F" w:themeFill="accent5"/>
            <w:hideMark/>
          </w:tcPr>
          <w:p w14:paraId="47FD58E1" w14:textId="77777777" w:rsidR="009C5C7A" w:rsidRPr="009C5C7A" w:rsidRDefault="009C5C7A" w:rsidP="009C5C7A">
            <w:pPr>
              <w:jc w:val="center"/>
              <w:rPr>
                <w:b/>
                <w:bCs/>
                <w:color w:val="FFFFFF" w:themeColor="background1"/>
              </w:rPr>
            </w:pPr>
            <w:r w:rsidRPr="009C5C7A">
              <w:rPr>
                <w:b/>
                <w:bCs/>
                <w:color w:val="FFFFFF" w:themeColor="background1"/>
              </w:rPr>
              <w:t>Tipo (Primaria o de Apoyo)</w:t>
            </w:r>
          </w:p>
        </w:tc>
        <w:tc>
          <w:tcPr>
            <w:tcW w:w="0" w:type="auto"/>
            <w:shd w:val="clear" w:color="auto" w:fill="5F5F5F" w:themeFill="accent5"/>
            <w:hideMark/>
          </w:tcPr>
          <w:p w14:paraId="5D479CC2" w14:textId="77777777" w:rsidR="009C5C7A" w:rsidRPr="009C5C7A" w:rsidRDefault="009C5C7A" w:rsidP="009C5C7A">
            <w:pPr>
              <w:jc w:val="center"/>
              <w:rPr>
                <w:b/>
                <w:bCs/>
                <w:color w:val="FFFFFF" w:themeColor="background1"/>
              </w:rPr>
            </w:pPr>
            <w:r w:rsidRPr="009C5C7A">
              <w:rPr>
                <w:b/>
                <w:bCs/>
                <w:color w:val="FFFFFF" w:themeColor="background1"/>
              </w:rPr>
              <w:t>Valor Estratégico en la Cadena</w:t>
            </w:r>
          </w:p>
        </w:tc>
        <w:tc>
          <w:tcPr>
            <w:tcW w:w="0" w:type="auto"/>
            <w:shd w:val="clear" w:color="auto" w:fill="5F5F5F" w:themeFill="accent5"/>
            <w:hideMark/>
          </w:tcPr>
          <w:p w14:paraId="1F55A355" w14:textId="77777777" w:rsidR="009C5C7A" w:rsidRPr="009C5C7A" w:rsidRDefault="009C5C7A" w:rsidP="009C5C7A">
            <w:pPr>
              <w:jc w:val="center"/>
              <w:rPr>
                <w:b/>
                <w:bCs/>
                <w:color w:val="FFFFFF" w:themeColor="background1"/>
              </w:rPr>
            </w:pPr>
            <w:r w:rsidRPr="009C5C7A">
              <w:rPr>
                <w:b/>
                <w:bCs/>
                <w:color w:val="FFFFFF" w:themeColor="background1"/>
              </w:rPr>
              <w:t>Evaluación VRIO</w:t>
            </w:r>
          </w:p>
        </w:tc>
        <w:tc>
          <w:tcPr>
            <w:tcW w:w="2802" w:type="dxa"/>
            <w:shd w:val="clear" w:color="auto" w:fill="5F5F5F" w:themeFill="accent5"/>
            <w:hideMark/>
          </w:tcPr>
          <w:p w14:paraId="3367BA16" w14:textId="77777777" w:rsidR="009C5C7A" w:rsidRPr="009C5C7A" w:rsidRDefault="009C5C7A" w:rsidP="009C5C7A">
            <w:pPr>
              <w:jc w:val="center"/>
              <w:rPr>
                <w:b/>
                <w:bCs/>
                <w:color w:val="FFFFFF" w:themeColor="background1"/>
              </w:rPr>
            </w:pPr>
            <w:r w:rsidRPr="009C5C7A">
              <w:rPr>
                <w:b/>
                <w:bCs/>
                <w:color w:val="FFFFFF" w:themeColor="background1"/>
              </w:rPr>
              <w:t>Diagnóstico Estratégico (Resultado)</w:t>
            </w:r>
          </w:p>
        </w:tc>
      </w:tr>
      <w:tr w:rsidR="009C5C7A" w:rsidRPr="009C5C7A" w14:paraId="1BE4DBA6" w14:textId="77777777" w:rsidTr="009C5C7A">
        <w:tc>
          <w:tcPr>
            <w:tcW w:w="0" w:type="auto"/>
            <w:hideMark/>
          </w:tcPr>
          <w:p w14:paraId="0D6D8AFE" w14:textId="77777777" w:rsidR="009C5C7A" w:rsidRPr="009C5C7A" w:rsidRDefault="009C5C7A" w:rsidP="009C5C7A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9C5C7A">
              <w:rPr>
                <w:rFonts w:asciiTheme="majorHAnsi" w:hAnsiTheme="majorHAnsi" w:cstheme="majorHAnsi"/>
                <w:sz w:val="22"/>
                <w:szCs w:val="22"/>
              </w:rPr>
              <w:t>1. Marketing y captación de clientes (Meta Ads, LinkedIn, SEO)</w:t>
            </w:r>
          </w:p>
        </w:tc>
        <w:tc>
          <w:tcPr>
            <w:tcW w:w="0" w:type="auto"/>
            <w:hideMark/>
          </w:tcPr>
          <w:p w14:paraId="3E79EB12" w14:textId="77777777" w:rsidR="009C5C7A" w:rsidRPr="009C5C7A" w:rsidRDefault="009C5C7A" w:rsidP="009C5C7A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9C5C7A">
              <w:rPr>
                <w:rFonts w:asciiTheme="majorHAnsi" w:hAnsiTheme="majorHAnsi" w:cstheme="majorHAnsi"/>
                <w:sz w:val="22"/>
                <w:szCs w:val="22"/>
              </w:rPr>
              <w:t>Primaria</w:t>
            </w:r>
          </w:p>
        </w:tc>
        <w:tc>
          <w:tcPr>
            <w:tcW w:w="0" w:type="auto"/>
            <w:hideMark/>
          </w:tcPr>
          <w:p w14:paraId="663BDF3D" w14:textId="77777777" w:rsidR="009C5C7A" w:rsidRPr="009C5C7A" w:rsidRDefault="009C5C7A" w:rsidP="009C5C7A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9C5C7A">
              <w:rPr>
                <w:rFonts w:asciiTheme="majorHAnsi" w:hAnsiTheme="majorHAnsi" w:cstheme="majorHAnsi"/>
                <w:sz w:val="22"/>
                <w:szCs w:val="22"/>
              </w:rPr>
              <w:t>Genera visibilidad, atrae prospectos calificados y posiciona la marca.</w:t>
            </w:r>
          </w:p>
        </w:tc>
        <w:tc>
          <w:tcPr>
            <w:tcW w:w="0" w:type="auto"/>
            <w:hideMark/>
          </w:tcPr>
          <w:p w14:paraId="70D4DB74" w14:textId="77777777" w:rsidR="009C5C7A" w:rsidRDefault="009C5C7A" w:rsidP="009C5C7A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9C5C7A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V:</w:t>
            </w:r>
            <w:r w:rsidRPr="009C5C7A">
              <w:rPr>
                <w:rFonts w:asciiTheme="majorHAnsi" w:hAnsiTheme="majorHAnsi" w:cstheme="majorHAnsi"/>
                <w:sz w:val="22"/>
                <w:szCs w:val="22"/>
              </w:rPr>
              <w:t xml:space="preserve"> Sí </w:t>
            </w:r>
          </w:p>
          <w:p w14:paraId="21F00EDD" w14:textId="17D521DC" w:rsidR="009C5C7A" w:rsidRPr="009C5C7A" w:rsidRDefault="009C5C7A" w:rsidP="009C5C7A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a</w:t>
            </w:r>
            <w:r w:rsidRPr="009C5C7A">
              <w:rPr>
                <w:rFonts w:asciiTheme="majorHAnsi" w:hAnsiTheme="majorHAnsi" w:cstheme="majorHAnsi"/>
                <w:sz w:val="22"/>
                <w:szCs w:val="22"/>
              </w:rPr>
              <w:t xml:space="preserve">porta valor tangible. </w:t>
            </w:r>
            <w:r w:rsidRPr="009C5C7A">
              <w:rPr>
                <w:rFonts w:asciiTheme="majorHAnsi" w:hAnsiTheme="majorHAnsi" w:cstheme="majorHAnsi"/>
                <w:sz w:val="22"/>
                <w:szCs w:val="22"/>
              </w:rPr>
              <w:br/>
            </w:r>
            <w:r w:rsidRPr="009C5C7A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R:</w:t>
            </w:r>
            <w:r w:rsidRPr="009C5C7A">
              <w:rPr>
                <w:rFonts w:asciiTheme="majorHAnsi" w:hAnsiTheme="majorHAnsi" w:cstheme="majorHAnsi"/>
                <w:sz w:val="22"/>
                <w:szCs w:val="22"/>
              </w:rPr>
              <w:t xml:space="preserve"> No – Común en el mercado. </w:t>
            </w:r>
            <w:r w:rsidRPr="009C5C7A">
              <w:rPr>
                <w:rFonts w:asciiTheme="majorHAnsi" w:hAnsiTheme="majorHAnsi" w:cstheme="majorHAnsi"/>
                <w:sz w:val="22"/>
                <w:szCs w:val="22"/>
              </w:rPr>
              <w:br/>
            </w:r>
            <w:r w:rsidRPr="009C5C7A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I:</w:t>
            </w:r>
            <w:r w:rsidRPr="009C5C7A">
              <w:rPr>
                <w:rFonts w:asciiTheme="majorHAnsi" w:hAnsiTheme="majorHAnsi" w:cstheme="majorHAnsi"/>
                <w:sz w:val="22"/>
                <w:szCs w:val="22"/>
              </w:rPr>
              <w:t xml:space="preserve"> Media – Imitable con recursos. </w:t>
            </w:r>
            <w:r w:rsidRPr="009C5C7A">
              <w:rPr>
                <w:rFonts w:asciiTheme="majorHAnsi" w:hAnsiTheme="majorHAnsi" w:cstheme="majorHAnsi"/>
                <w:sz w:val="22"/>
                <w:szCs w:val="22"/>
              </w:rPr>
              <w:br/>
            </w:r>
            <w:r w:rsidRPr="009C5C7A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O:</w:t>
            </w:r>
            <w:r w:rsidRPr="009C5C7A">
              <w:rPr>
                <w:rFonts w:asciiTheme="majorHAnsi" w:hAnsiTheme="majorHAnsi" w:cstheme="majorHAnsi"/>
                <w:sz w:val="22"/>
                <w:szCs w:val="22"/>
              </w:rPr>
              <w:t xml:space="preserve"> Sí – Bien organizada.</w:t>
            </w:r>
          </w:p>
        </w:tc>
        <w:tc>
          <w:tcPr>
            <w:tcW w:w="2802" w:type="dxa"/>
            <w:hideMark/>
          </w:tcPr>
          <w:p w14:paraId="1176F6C0" w14:textId="712DBE33" w:rsidR="009C5C7A" w:rsidRPr="009C5C7A" w:rsidRDefault="009C5C7A" w:rsidP="009C5C7A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9C5C7A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Ventaja competitiva temporal.</w:t>
            </w:r>
            <w:r w:rsidRPr="009C5C7A">
              <w:rPr>
                <w:rFonts w:asciiTheme="majorHAnsi" w:hAnsiTheme="majorHAnsi" w:cstheme="majorHAnsi"/>
                <w:sz w:val="22"/>
                <w:szCs w:val="22"/>
              </w:rPr>
              <w:t xml:space="preserve"> Deb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o</w:t>
            </w:r>
            <w:r w:rsidRPr="009C5C7A">
              <w:rPr>
                <w:rFonts w:asciiTheme="majorHAnsi" w:hAnsiTheme="majorHAnsi" w:cstheme="majorHAnsi"/>
                <w:sz w:val="22"/>
                <w:szCs w:val="22"/>
              </w:rPr>
              <w:t xml:space="preserve"> innovar continuamente en segmentación y automatización.</w:t>
            </w:r>
          </w:p>
        </w:tc>
      </w:tr>
      <w:tr w:rsidR="009C5C7A" w:rsidRPr="009C5C7A" w14:paraId="3AF57619" w14:textId="77777777" w:rsidTr="009C5C7A">
        <w:tc>
          <w:tcPr>
            <w:tcW w:w="0" w:type="auto"/>
            <w:hideMark/>
          </w:tcPr>
          <w:p w14:paraId="35CB361D" w14:textId="77777777" w:rsidR="009C5C7A" w:rsidRPr="009C5C7A" w:rsidRDefault="009C5C7A" w:rsidP="009C5C7A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9C5C7A">
              <w:rPr>
                <w:rFonts w:asciiTheme="majorHAnsi" w:hAnsiTheme="majorHAnsi" w:cstheme="majorHAnsi"/>
                <w:sz w:val="22"/>
                <w:szCs w:val="22"/>
              </w:rPr>
              <w:t>2. Diagnóstico digital y auditorías gratuitas (modelo Freemium)</w:t>
            </w:r>
          </w:p>
        </w:tc>
        <w:tc>
          <w:tcPr>
            <w:tcW w:w="0" w:type="auto"/>
            <w:hideMark/>
          </w:tcPr>
          <w:p w14:paraId="4FE7C2F6" w14:textId="77777777" w:rsidR="009C5C7A" w:rsidRPr="009C5C7A" w:rsidRDefault="009C5C7A" w:rsidP="009C5C7A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9C5C7A">
              <w:rPr>
                <w:rFonts w:asciiTheme="majorHAnsi" w:hAnsiTheme="majorHAnsi" w:cstheme="majorHAnsi"/>
                <w:sz w:val="22"/>
                <w:szCs w:val="22"/>
              </w:rPr>
              <w:t>Primaria</w:t>
            </w:r>
          </w:p>
        </w:tc>
        <w:tc>
          <w:tcPr>
            <w:tcW w:w="0" w:type="auto"/>
            <w:hideMark/>
          </w:tcPr>
          <w:p w14:paraId="092F3BB3" w14:textId="77777777" w:rsidR="009C5C7A" w:rsidRPr="009C5C7A" w:rsidRDefault="009C5C7A" w:rsidP="009C5C7A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9C5C7A">
              <w:rPr>
                <w:rFonts w:asciiTheme="majorHAnsi" w:hAnsiTheme="majorHAnsi" w:cstheme="majorHAnsi"/>
                <w:sz w:val="22"/>
                <w:szCs w:val="22"/>
              </w:rPr>
              <w:t>Aumenta la confianza del cliente y reduce barreras de entrada.</w:t>
            </w:r>
          </w:p>
        </w:tc>
        <w:tc>
          <w:tcPr>
            <w:tcW w:w="0" w:type="auto"/>
            <w:hideMark/>
          </w:tcPr>
          <w:p w14:paraId="50095BF7" w14:textId="77777777" w:rsidR="009C5C7A" w:rsidRDefault="009C5C7A" w:rsidP="009C5C7A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9C5C7A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V:</w:t>
            </w:r>
            <w:r w:rsidRPr="009C5C7A">
              <w:rPr>
                <w:rFonts w:asciiTheme="majorHAnsi" w:hAnsiTheme="majorHAnsi" w:cstheme="majorHAnsi"/>
                <w:sz w:val="22"/>
                <w:szCs w:val="22"/>
              </w:rPr>
              <w:t xml:space="preserve"> Sí </w:t>
            </w:r>
          </w:p>
          <w:p w14:paraId="4FB7161E" w14:textId="77777777" w:rsidR="009C5C7A" w:rsidRDefault="009C5C7A" w:rsidP="009C5C7A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9C5C7A">
              <w:rPr>
                <w:rFonts w:asciiTheme="majorHAnsi" w:hAnsiTheme="majorHAnsi" w:cstheme="majorHAnsi"/>
                <w:sz w:val="22"/>
                <w:szCs w:val="22"/>
              </w:rPr>
              <w:t xml:space="preserve">Genera valor de inicio. </w:t>
            </w:r>
            <w:r w:rsidRPr="009C5C7A">
              <w:rPr>
                <w:rFonts w:asciiTheme="majorHAnsi" w:hAnsiTheme="majorHAnsi" w:cstheme="majorHAnsi"/>
                <w:sz w:val="22"/>
                <w:szCs w:val="22"/>
              </w:rPr>
              <w:br/>
            </w:r>
            <w:r w:rsidRPr="009C5C7A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R:</w:t>
            </w:r>
            <w:r w:rsidRPr="009C5C7A">
              <w:rPr>
                <w:rFonts w:asciiTheme="majorHAnsi" w:hAnsiTheme="majorHAnsi" w:cstheme="majorHAnsi"/>
                <w:sz w:val="22"/>
                <w:szCs w:val="22"/>
              </w:rPr>
              <w:t xml:space="preserve"> Media 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p</w:t>
            </w:r>
            <w:r w:rsidRPr="009C5C7A">
              <w:rPr>
                <w:rFonts w:asciiTheme="majorHAnsi" w:hAnsiTheme="majorHAnsi" w:cstheme="majorHAnsi"/>
                <w:sz w:val="22"/>
                <w:szCs w:val="22"/>
              </w:rPr>
              <w:t xml:space="preserve">ocas </w:t>
            </w:r>
            <w:r w:rsidRPr="009C5C7A">
              <w:rPr>
                <w:rFonts w:asciiTheme="majorHAnsi" w:hAnsiTheme="majorHAnsi" w:cstheme="majorHAnsi"/>
                <w:sz w:val="22"/>
                <w:szCs w:val="22"/>
              </w:rPr>
              <w:lastRenderedPageBreak/>
              <w:t xml:space="preserve">agencias lo hacen. </w:t>
            </w:r>
            <w:r w:rsidRPr="009C5C7A">
              <w:rPr>
                <w:rFonts w:asciiTheme="majorHAnsi" w:hAnsiTheme="majorHAnsi" w:cstheme="majorHAnsi"/>
                <w:sz w:val="22"/>
                <w:szCs w:val="22"/>
              </w:rPr>
              <w:br/>
            </w:r>
            <w:r w:rsidRPr="009C5C7A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I:</w:t>
            </w:r>
            <w:r w:rsidRPr="009C5C7A">
              <w:rPr>
                <w:rFonts w:asciiTheme="majorHAnsi" w:hAnsiTheme="majorHAnsi" w:cstheme="majorHAnsi"/>
                <w:sz w:val="22"/>
                <w:szCs w:val="22"/>
              </w:rPr>
              <w:t xml:space="preserve"> Baja </w:t>
            </w:r>
          </w:p>
          <w:p w14:paraId="7411FDD1" w14:textId="2BFD1080" w:rsidR="009C5C7A" w:rsidRPr="009C5C7A" w:rsidRDefault="009C5C7A" w:rsidP="009C5C7A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f</w:t>
            </w:r>
            <w:r w:rsidRPr="009C5C7A">
              <w:rPr>
                <w:rFonts w:asciiTheme="majorHAnsi" w:hAnsiTheme="majorHAnsi" w:cstheme="majorHAnsi"/>
                <w:sz w:val="22"/>
                <w:szCs w:val="22"/>
              </w:rPr>
              <w:t xml:space="preserve">ácil de replicar. </w:t>
            </w:r>
            <w:r w:rsidRPr="009C5C7A">
              <w:rPr>
                <w:rFonts w:asciiTheme="majorHAnsi" w:hAnsiTheme="majorHAnsi" w:cstheme="majorHAnsi"/>
                <w:sz w:val="22"/>
                <w:szCs w:val="22"/>
              </w:rPr>
              <w:br/>
            </w:r>
            <w:r w:rsidRPr="009C5C7A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O:</w:t>
            </w:r>
            <w:r w:rsidRPr="009C5C7A">
              <w:rPr>
                <w:rFonts w:asciiTheme="majorHAnsi" w:hAnsiTheme="majorHAnsi" w:cstheme="majorHAnsi"/>
                <w:sz w:val="22"/>
                <w:szCs w:val="22"/>
              </w:rPr>
              <w:t xml:space="preserve"> Sí Integrado al proceso comercial.</w:t>
            </w:r>
          </w:p>
        </w:tc>
        <w:tc>
          <w:tcPr>
            <w:tcW w:w="2802" w:type="dxa"/>
            <w:hideMark/>
          </w:tcPr>
          <w:p w14:paraId="7143392D" w14:textId="77777777" w:rsidR="009C5C7A" w:rsidRPr="009C5C7A" w:rsidRDefault="009C5C7A" w:rsidP="009C5C7A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9C5C7A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lastRenderedPageBreak/>
              <w:t>Fortaleza táctica.</w:t>
            </w:r>
            <w:r w:rsidRPr="009C5C7A">
              <w:rPr>
                <w:rFonts w:asciiTheme="majorHAnsi" w:hAnsiTheme="majorHAnsi" w:cstheme="majorHAnsi"/>
                <w:sz w:val="22"/>
                <w:szCs w:val="22"/>
              </w:rPr>
              <w:t xml:space="preserve"> Aporta valor, pero no es sostenible si no se actualiza.</w:t>
            </w:r>
          </w:p>
        </w:tc>
      </w:tr>
      <w:tr w:rsidR="009C5C7A" w:rsidRPr="009C5C7A" w14:paraId="4F5FF2EF" w14:textId="77777777" w:rsidTr="009C5C7A">
        <w:tc>
          <w:tcPr>
            <w:tcW w:w="0" w:type="auto"/>
            <w:hideMark/>
          </w:tcPr>
          <w:p w14:paraId="75C07592" w14:textId="77777777" w:rsidR="009C5C7A" w:rsidRPr="009C5C7A" w:rsidRDefault="009C5C7A" w:rsidP="009C5C7A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9C5C7A">
              <w:rPr>
                <w:rFonts w:asciiTheme="majorHAnsi" w:hAnsiTheme="majorHAnsi" w:cstheme="majorHAnsi"/>
                <w:sz w:val="22"/>
                <w:szCs w:val="22"/>
              </w:rPr>
              <w:t>3. Diseño de estrategias personalizadas basadas en datos y automatización (Odoo, IA)</w:t>
            </w:r>
          </w:p>
        </w:tc>
        <w:tc>
          <w:tcPr>
            <w:tcW w:w="0" w:type="auto"/>
            <w:hideMark/>
          </w:tcPr>
          <w:p w14:paraId="736B4FBB" w14:textId="77777777" w:rsidR="009C5C7A" w:rsidRPr="009C5C7A" w:rsidRDefault="009C5C7A" w:rsidP="009C5C7A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9C5C7A">
              <w:rPr>
                <w:rFonts w:asciiTheme="majorHAnsi" w:hAnsiTheme="majorHAnsi" w:cstheme="majorHAnsi"/>
                <w:sz w:val="22"/>
                <w:szCs w:val="22"/>
              </w:rPr>
              <w:t>Primaria</w:t>
            </w:r>
          </w:p>
        </w:tc>
        <w:tc>
          <w:tcPr>
            <w:tcW w:w="0" w:type="auto"/>
            <w:hideMark/>
          </w:tcPr>
          <w:p w14:paraId="76DEB623" w14:textId="77777777" w:rsidR="009C5C7A" w:rsidRPr="009C5C7A" w:rsidRDefault="009C5C7A" w:rsidP="009C5C7A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9C5C7A">
              <w:rPr>
                <w:rFonts w:asciiTheme="majorHAnsi" w:hAnsiTheme="majorHAnsi" w:cstheme="majorHAnsi"/>
                <w:sz w:val="22"/>
                <w:szCs w:val="22"/>
              </w:rPr>
              <w:t>Ofrece soluciones únicas y adaptadas con resultados medibles.</w:t>
            </w:r>
          </w:p>
        </w:tc>
        <w:tc>
          <w:tcPr>
            <w:tcW w:w="0" w:type="auto"/>
            <w:hideMark/>
          </w:tcPr>
          <w:p w14:paraId="58FE4AA2" w14:textId="77777777" w:rsidR="009C5C7A" w:rsidRPr="009C5C7A" w:rsidRDefault="009C5C7A" w:rsidP="009C5C7A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9C5C7A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V:</w:t>
            </w:r>
            <w:r w:rsidRPr="009C5C7A">
              <w:rPr>
                <w:rFonts w:asciiTheme="majorHAnsi" w:hAnsiTheme="majorHAnsi" w:cstheme="majorHAnsi"/>
                <w:sz w:val="22"/>
                <w:szCs w:val="22"/>
              </w:rPr>
              <w:t xml:space="preserve"> Sí </w:t>
            </w:r>
            <w:r w:rsidRPr="009C5C7A">
              <w:rPr>
                <w:rFonts w:asciiTheme="majorHAnsi" w:hAnsiTheme="majorHAnsi" w:cstheme="majorHAnsi"/>
                <w:sz w:val="22"/>
                <w:szCs w:val="22"/>
              </w:rPr>
              <w:br/>
            </w:r>
            <w:r w:rsidRPr="009C5C7A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R:</w:t>
            </w:r>
            <w:r w:rsidRPr="009C5C7A">
              <w:rPr>
                <w:rFonts w:asciiTheme="majorHAnsi" w:hAnsiTheme="majorHAnsi" w:cstheme="majorHAnsi"/>
                <w:sz w:val="22"/>
                <w:szCs w:val="22"/>
              </w:rPr>
              <w:t xml:space="preserve"> Sí </w:t>
            </w:r>
            <w:r w:rsidRPr="009C5C7A">
              <w:rPr>
                <w:rFonts w:asciiTheme="majorHAnsi" w:hAnsiTheme="majorHAnsi" w:cstheme="majorHAnsi"/>
                <w:sz w:val="22"/>
                <w:szCs w:val="22"/>
              </w:rPr>
              <w:br/>
            </w:r>
            <w:r w:rsidRPr="009C5C7A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I:</w:t>
            </w:r>
            <w:r w:rsidRPr="009C5C7A">
              <w:rPr>
                <w:rFonts w:asciiTheme="majorHAnsi" w:hAnsiTheme="majorHAnsi" w:cstheme="majorHAnsi"/>
                <w:sz w:val="22"/>
                <w:szCs w:val="22"/>
              </w:rPr>
              <w:t xml:space="preserve"> Alta </w:t>
            </w:r>
            <w:r w:rsidRPr="009C5C7A">
              <w:rPr>
                <w:rFonts w:asciiTheme="majorHAnsi" w:hAnsiTheme="majorHAnsi" w:cstheme="majorHAnsi"/>
                <w:sz w:val="22"/>
                <w:szCs w:val="22"/>
              </w:rPr>
              <w:br/>
            </w:r>
            <w:r w:rsidRPr="009C5C7A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O:</w:t>
            </w:r>
            <w:r w:rsidRPr="009C5C7A">
              <w:rPr>
                <w:rFonts w:asciiTheme="majorHAnsi" w:hAnsiTheme="majorHAnsi" w:cstheme="majorHAnsi"/>
                <w:sz w:val="22"/>
                <w:szCs w:val="22"/>
              </w:rPr>
              <w:t xml:space="preserve"> Sí</w:t>
            </w:r>
          </w:p>
        </w:tc>
        <w:tc>
          <w:tcPr>
            <w:tcW w:w="2802" w:type="dxa"/>
            <w:hideMark/>
          </w:tcPr>
          <w:p w14:paraId="2E8214AD" w14:textId="77777777" w:rsidR="009C5C7A" w:rsidRPr="009C5C7A" w:rsidRDefault="009C5C7A" w:rsidP="009C5C7A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9C5C7A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Ventaja competitiva sostenible.</w:t>
            </w:r>
            <w:r w:rsidRPr="009C5C7A">
              <w:rPr>
                <w:rFonts w:asciiTheme="majorHAnsi" w:hAnsiTheme="majorHAnsi" w:cstheme="majorHAnsi"/>
                <w:sz w:val="22"/>
                <w:szCs w:val="22"/>
              </w:rPr>
              <w:t xml:space="preserve"> Es una de las fortalezas clave del modelo de negocio.</w:t>
            </w:r>
          </w:p>
        </w:tc>
      </w:tr>
      <w:tr w:rsidR="009C5C7A" w:rsidRPr="009C5C7A" w14:paraId="47E78C5C" w14:textId="77777777" w:rsidTr="009C5C7A">
        <w:tc>
          <w:tcPr>
            <w:tcW w:w="0" w:type="auto"/>
            <w:hideMark/>
          </w:tcPr>
          <w:p w14:paraId="2EF79C9B" w14:textId="77777777" w:rsidR="009C5C7A" w:rsidRPr="009C5C7A" w:rsidRDefault="009C5C7A" w:rsidP="009C5C7A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9C5C7A">
              <w:rPr>
                <w:rFonts w:asciiTheme="majorHAnsi" w:hAnsiTheme="majorHAnsi" w:cstheme="majorHAnsi"/>
                <w:sz w:val="22"/>
                <w:szCs w:val="22"/>
              </w:rPr>
              <w:t>4. Ejecución y gestión de campañas omnicanal (Meta Ads, Email, WhatsApp Business)</w:t>
            </w:r>
          </w:p>
        </w:tc>
        <w:tc>
          <w:tcPr>
            <w:tcW w:w="0" w:type="auto"/>
            <w:hideMark/>
          </w:tcPr>
          <w:p w14:paraId="6C3FC1B8" w14:textId="77777777" w:rsidR="009C5C7A" w:rsidRPr="009C5C7A" w:rsidRDefault="009C5C7A" w:rsidP="009C5C7A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9C5C7A">
              <w:rPr>
                <w:rFonts w:asciiTheme="majorHAnsi" w:hAnsiTheme="majorHAnsi" w:cstheme="majorHAnsi"/>
                <w:sz w:val="22"/>
                <w:szCs w:val="22"/>
              </w:rPr>
              <w:t>Primaria</w:t>
            </w:r>
          </w:p>
        </w:tc>
        <w:tc>
          <w:tcPr>
            <w:tcW w:w="0" w:type="auto"/>
            <w:hideMark/>
          </w:tcPr>
          <w:p w14:paraId="64F7A0C2" w14:textId="77777777" w:rsidR="009C5C7A" w:rsidRPr="009C5C7A" w:rsidRDefault="009C5C7A" w:rsidP="009C5C7A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9C5C7A">
              <w:rPr>
                <w:rFonts w:asciiTheme="majorHAnsi" w:hAnsiTheme="majorHAnsi" w:cstheme="majorHAnsi"/>
                <w:sz w:val="22"/>
                <w:szCs w:val="22"/>
              </w:rPr>
              <w:t>Optimiza la inversión publicitaria y mejora el retorno (ROI).</w:t>
            </w:r>
          </w:p>
        </w:tc>
        <w:tc>
          <w:tcPr>
            <w:tcW w:w="0" w:type="auto"/>
            <w:hideMark/>
          </w:tcPr>
          <w:p w14:paraId="0ADF287E" w14:textId="77777777" w:rsidR="009C5C7A" w:rsidRPr="009C5C7A" w:rsidRDefault="009C5C7A" w:rsidP="009C5C7A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9C5C7A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V:</w:t>
            </w:r>
            <w:r w:rsidRPr="009C5C7A">
              <w:rPr>
                <w:rFonts w:asciiTheme="majorHAnsi" w:hAnsiTheme="majorHAnsi" w:cstheme="majorHAnsi"/>
                <w:sz w:val="22"/>
                <w:szCs w:val="22"/>
              </w:rPr>
              <w:t xml:space="preserve"> Sí </w:t>
            </w:r>
            <w:r w:rsidRPr="009C5C7A">
              <w:rPr>
                <w:rFonts w:asciiTheme="majorHAnsi" w:hAnsiTheme="majorHAnsi" w:cstheme="majorHAnsi"/>
                <w:sz w:val="22"/>
                <w:szCs w:val="22"/>
              </w:rPr>
              <w:br/>
            </w:r>
            <w:r w:rsidRPr="009C5C7A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R:</w:t>
            </w:r>
            <w:r w:rsidRPr="009C5C7A">
              <w:rPr>
                <w:rFonts w:asciiTheme="majorHAnsi" w:hAnsiTheme="majorHAnsi" w:cstheme="majorHAnsi"/>
                <w:sz w:val="22"/>
                <w:szCs w:val="22"/>
              </w:rPr>
              <w:t xml:space="preserve"> No </w:t>
            </w:r>
            <w:r w:rsidRPr="009C5C7A">
              <w:rPr>
                <w:rFonts w:asciiTheme="majorHAnsi" w:hAnsiTheme="majorHAnsi" w:cstheme="majorHAnsi"/>
                <w:sz w:val="22"/>
                <w:szCs w:val="22"/>
              </w:rPr>
              <w:br/>
            </w:r>
            <w:r w:rsidRPr="009C5C7A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I:</w:t>
            </w:r>
            <w:r w:rsidRPr="009C5C7A">
              <w:rPr>
                <w:rFonts w:asciiTheme="majorHAnsi" w:hAnsiTheme="majorHAnsi" w:cstheme="majorHAnsi"/>
                <w:sz w:val="22"/>
                <w:szCs w:val="22"/>
              </w:rPr>
              <w:t xml:space="preserve"> Media </w:t>
            </w:r>
            <w:r w:rsidRPr="009C5C7A">
              <w:rPr>
                <w:rFonts w:asciiTheme="majorHAnsi" w:hAnsiTheme="majorHAnsi" w:cstheme="majorHAnsi"/>
                <w:sz w:val="22"/>
                <w:szCs w:val="22"/>
              </w:rPr>
              <w:br/>
            </w:r>
            <w:r w:rsidRPr="009C5C7A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O:</w:t>
            </w:r>
            <w:r w:rsidRPr="009C5C7A">
              <w:rPr>
                <w:rFonts w:asciiTheme="majorHAnsi" w:hAnsiTheme="majorHAnsi" w:cstheme="majorHAnsi"/>
                <w:sz w:val="22"/>
                <w:szCs w:val="22"/>
              </w:rPr>
              <w:t xml:space="preserve"> Sí</w:t>
            </w:r>
          </w:p>
        </w:tc>
        <w:tc>
          <w:tcPr>
            <w:tcW w:w="2802" w:type="dxa"/>
            <w:hideMark/>
          </w:tcPr>
          <w:p w14:paraId="2E212079" w14:textId="77777777" w:rsidR="009C5C7A" w:rsidRPr="009C5C7A" w:rsidRDefault="009C5C7A" w:rsidP="009C5C7A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9C5C7A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Ventaja temporal.</w:t>
            </w:r>
            <w:r w:rsidRPr="009C5C7A">
              <w:rPr>
                <w:rFonts w:asciiTheme="majorHAnsi" w:hAnsiTheme="majorHAnsi" w:cstheme="majorHAnsi"/>
                <w:sz w:val="22"/>
                <w:szCs w:val="22"/>
              </w:rPr>
              <w:t xml:space="preserve"> Requiere constante innovación en tendencias y automatización.</w:t>
            </w:r>
          </w:p>
        </w:tc>
      </w:tr>
      <w:tr w:rsidR="009C5C7A" w:rsidRPr="009C5C7A" w14:paraId="56506ADA" w14:textId="77777777" w:rsidTr="009C5C7A">
        <w:tc>
          <w:tcPr>
            <w:tcW w:w="0" w:type="auto"/>
            <w:hideMark/>
          </w:tcPr>
          <w:p w14:paraId="19008D6D" w14:textId="77777777" w:rsidR="009C5C7A" w:rsidRPr="009C5C7A" w:rsidRDefault="009C5C7A" w:rsidP="009C5C7A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9C5C7A">
              <w:rPr>
                <w:rFonts w:asciiTheme="majorHAnsi" w:hAnsiTheme="majorHAnsi" w:cstheme="majorHAnsi"/>
                <w:sz w:val="22"/>
                <w:szCs w:val="22"/>
              </w:rPr>
              <w:t>5. Acompañamiento y formación digital a clientes (plataforma educativa y mentorías)</w:t>
            </w:r>
          </w:p>
        </w:tc>
        <w:tc>
          <w:tcPr>
            <w:tcW w:w="0" w:type="auto"/>
            <w:hideMark/>
          </w:tcPr>
          <w:p w14:paraId="453E4692" w14:textId="77777777" w:rsidR="009C5C7A" w:rsidRPr="009C5C7A" w:rsidRDefault="009C5C7A" w:rsidP="009C5C7A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9C5C7A">
              <w:rPr>
                <w:rFonts w:asciiTheme="majorHAnsi" w:hAnsiTheme="majorHAnsi" w:cstheme="majorHAnsi"/>
                <w:sz w:val="22"/>
                <w:szCs w:val="22"/>
              </w:rPr>
              <w:t>Primaria</w:t>
            </w:r>
          </w:p>
        </w:tc>
        <w:tc>
          <w:tcPr>
            <w:tcW w:w="0" w:type="auto"/>
            <w:hideMark/>
          </w:tcPr>
          <w:p w14:paraId="01261CD2" w14:textId="77777777" w:rsidR="009C5C7A" w:rsidRPr="009C5C7A" w:rsidRDefault="009C5C7A" w:rsidP="009C5C7A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9C5C7A">
              <w:rPr>
                <w:rFonts w:asciiTheme="majorHAnsi" w:hAnsiTheme="majorHAnsi" w:cstheme="majorHAnsi"/>
                <w:sz w:val="22"/>
                <w:szCs w:val="22"/>
              </w:rPr>
              <w:t>Diferencia a la agencia del mercado, empodera al cliente y genera fidelización.</w:t>
            </w:r>
          </w:p>
        </w:tc>
        <w:tc>
          <w:tcPr>
            <w:tcW w:w="0" w:type="auto"/>
            <w:hideMark/>
          </w:tcPr>
          <w:p w14:paraId="2E2C463C" w14:textId="77777777" w:rsidR="009C5C7A" w:rsidRPr="009C5C7A" w:rsidRDefault="009C5C7A" w:rsidP="009C5C7A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9C5C7A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V:</w:t>
            </w:r>
            <w:r w:rsidRPr="009C5C7A">
              <w:rPr>
                <w:rFonts w:asciiTheme="majorHAnsi" w:hAnsiTheme="majorHAnsi" w:cstheme="majorHAnsi"/>
                <w:sz w:val="22"/>
                <w:szCs w:val="22"/>
              </w:rPr>
              <w:t xml:space="preserve"> Sí </w:t>
            </w:r>
            <w:r w:rsidRPr="009C5C7A">
              <w:rPr>
                <w:rFonts w:asciiTheme="majorHAnsi" w:hAnsiTheme="majorHAnsi" w:cstheme="majorHAnsi"/>
                <w:sz w:val="22"/>
                <w:szCs w:val="22"/>
              </w:rPr>
              <w:br/>
            </w:r>
            <w:r w:rsidRPr="009C5C7A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R:</w:t>
            </w:r>
            <w:r w:rsidRPr="009C5C7A">
              <w:rPr>
                <w:rFonts w:asciiTheme="majorHAnsi" w:hAnsiTheme="majorHAnsi" w:cstheme="majorHAnsi"/>
                <w:sz w:val="22"/>
                <w:szCs w:val="22"/>
              </w:rPr>
              <w:t xml:space="preserve"> Sí </w:t>
            </w:r>
            <w:r w:rsidRPr="009C5C7A">
              <w:rPr>
                <w:rFonts w:asciiTheme="majorHAnsi" w:hAnsiTheme="majorHAnsi" w:cstheme="majorHAnsi"/>
                <w:sz w:val="22"/>
                <w:szCs w:val="22"/>
              </w:rPr>
              <w:br/>
            </w:r>
            <w:r w:rsidRPr="009C5C7A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I:</w:t>
            </w:r>
            <w:r w:rsidRPr="009C5C7A">
              <w:rPr>
                <w:rFonts w:asciiTheme="majorHAnsi" w:hAnsiTheme="majorHAnsi" w:cstheme="majorHAnsi"/>
                <w:sz w:val="22"/>
                <w:szCs w:val="22"/>
              </w:rPr>
              <w:t xml:space="preserve"> Alta </w:t>
            </w:r>
            <w:r w:rsidRPr="009C5C7A">
              <w:rPr>
                <w:rFonts w:asciiTheme="majorHAnsi" w:hAnsiTheme="majorHAnsi" w:cstheme="majorHAnsi"/>
                <w:sz w:val="22"/>
                <w:szCs w:val="22"/>
              </w:rPr>
              <w:br/>
            </w:r>
            <w:r w:rsidRPr="009C5C7A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O:</w:t>
            </w:r>
            <w:r w:rsidRPr="009C5C7A">
              <w:rPr>
                <w:rFonts w:asciiTheme="majorHAnsi" w:hAnsiTheme="majorHAnsi" w:cstheme="majorHAnsi"/>
                <w:sz w:val="22"/>
                <w:szCs w:val="22"/>
              </w:rPr>
              <w:t xml:space="preserve"> Sí</w:t>
            </w:r>
          </w:p>
        </w:tc>
        <w:tc>
          <w:tcPr>
            <w:tcW w:w="2802" w:type="dxa"/>
            <w:hideMark/>
          </w:tcPr>
          <w:p w14:paraId="738F2A23" w14:textId="77777777" w:rsidR="009C5C7A" w:rsidRPr="009C5C7A" w:rsidRDefault="009C5C7A" w:rsidP="009C5C7A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9C5C7A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Ventaja competitiva sostenible.</w:t>
            </w:r>
            <w:r w:rsidRPr="009C5C7A">
              <w:rPr>
                <w:rFonts w:asciiTheme="majorHAnsi" w:hAnsiTheme="majorHAnsi" w:cstheme="majorHAnsi"/>
                <w:sz w:val="22"/>
                <w:szCs w:val="22"/>
              </w:rPr>
              <w:t xml:space="preserve"> Es el corazón del modelo y debe potenciarse como sello de marca.</w:t>
            </w:r>
          </w:p>
        </w:tc>
      </w:tr>
      <w:tr w:rsidR="009C5C7A" w:rsidRPr="009C5C7A" w14:paraId="04064FF6" w14:textId="77777777" w:rsidTr="009C5C7A">
        <w:tc>
          <w:tcPr>
            <w:tcW w:w="0" w:type="auto"/>
            <w:hideMark/>
          </w:tcPr>
          <w:p w14:paraId="661FFF3D" w14:textId="77777777" w:rsidR="009C5C7A" w:rsidRPr="009C5C7A" w:rsidRDefault="009C5C7A" w:rsidP="009C5C7A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9C5C7A">
              <w:rPr>
                <w:rFonts w:asciiTheme="majorHAnsi" w:hAnsiTheme="majorHAnsi" w:cstheme="majorHAnsi"/>
                <w:sz w:val="22"/>
                <w:szCs w:val="22"/>
              </w:rPr>
              <w:t>6. Analítica, reportes y dashboards automatizados</w:t>
            </w:r>
          </w:p>
        </w:tc>
        <w:tc>
          <w:tcPr>
            <w:tcW w:w="0" w:type="auto"/>
            <w:hideMark/>
          </w:tcPr>
          <w:p w14:paraId="748FC363" w14:textId="77777777" w:rsidR="009C5C7A" w:rsidRPr="009C5C7A" w:rsidRDefault="009C5C7A" w:rsidP="009C5C7A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9C5C7A">
              <w:rPr>
                <w:rFonts w:asciiTheme="majorHAnsi" w:hAnsiTheme="majorHAnsi" w:cstheme="majorHAnsi"/>
                <w:sz w:val="22"/>
                <w:szCs w:val="22"/>
              </w:rPr>
              <w:t>Primaria</w:t>
            </w:r>
          </w:p>
        </w:tc>
        <w:tc>
          <w:tcPr>
            <w:tcW w:w="0" w:type="auto"/>
            <w:hideMark/>
          </w:tcPr>
          <w:p w14:paraId="4A47B350" w14:textId="77777777" w:rsidR="009C5C7A" w:rsidRPr="009C5C7A" w:rsidRDefault="009C5C7A" w:rsidP="009C5C7A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9C5C7A">
              <w:rPr>
                <w:rFonts w:asciiTheme="majorHAnsi" w:hAnsiTheme="majorHAnsi" w:cstheme="majorHAnsi"/>
                <w:sz w:val="22"/>
                <w:szCs w:val="22"/>
              </w:rPr>
              <w:t>Aporta transparencia y medición objetiva de resultados.</w:t>
            </w:r>
          </w:p>
        </w:tc>
        <w:tc>
          <w:tcPr>
            <w:tcW w:w="0" w:type="auto"/>
            <w:hideMark/>
          </w:tcPr>
          <w:p w14:paraId="3BB6D1C4" w14:textId="77777777" w:rsidR="009C5C7A" w:rsidRPr="009C5C7A" w:rsidRDefault="009C5C7A" w:rsidP="009C5C7A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9C5C7A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V:</w:t>
            </w:r>
            <w:r w:rsidRPr="009C5C7A">
              <w:rPr>
                <w:rFonts w:asciiTheme="majorHAnsi" w:hAnsiTheme="majorHAnsi" w:cstheme="majorHAnsi"/>
                <w:sz w:val="22"/>
                <w:szCs w:val="22"/>
              </w:rPr>
              <w:t xml:space="preserve"> Sí </w:t>
            </w:r>
            <w:r w:rsidRPr="009C5C7A">
              <w:rPr>
                <w:rFonts w:asciiTheme="majorHAnsi" w:hAnsiTheme="majorHAnsi" w:cstheme="majorHAnsi"/>
                <w:sz w:val="22"/>
                <w:szCs w:val="22"/>
              </w:rPr>
              <w:br/>
            </w:r>
            <w:r w:rsidRPr="009C5C7A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R:</w:t>
            </w:r>
            <w:r w:rsidRPr="009C5C7A">
              <w:rPr>
                <w:rFonts w:asciiTheme="majorHAnsi" w:hAnsiTheme="majorHAnsi" w:cstheme="majorHAnsi"/>
                <w:sz w:val="22"/>
                <w:szCs w:val="22"/>
              </w:rPr>
              <w:t xml:space="preserve"> Sí </w:t>
            </w:r>
            <w:r w:rsidRPr="009C5C7A">
              <w:rPr>
                <w:rFonts w:asciiTheme="majorHAnsi" w:hAnsiTheme="majorHAnsi" w:cstheme="majorHAnsi"/>
                <w:sz w:val="22"/>
                <w:szCs w:val="22"/>
              </w:rPr>
              <w:br/>
            </w:r>
            <w:r w:rsidRPr="009C5C7A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I:</w:t>
            </w:r>
            <w:r w:rsidRPr="009C5C7A">
              <w:rPr>
                <w:rFonts w:asciiTheme="majorHAnsi" w:hAnsiTheme="majorHAnsi" w:cstheme="majorHAnsi"/>
                <w:sz w:val="22"/>
                <w:szCs w:val="22"/>
              </w:rPr>
              <w:t xml:space="preserve"> Media </w:t>
            </w:r>
            <w:r w:rsidRPr="009C5C7A">
              <w:rPr>
                <w:rFonts w:asciiTheme="majorHAnsi" w:hAnsiTheme="majorHAnsi" w:cstheme="majorHAnsi"/>
                <w:sz w:val="22"/>
                <w:szCs w:val="22"/>
              </w:rPr>
              <w:br/>
            </w:r>
            <w:r w:rsidRPr="009C5C7A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O:</w:t>
            </w:r>
            <w:r w:rsidRPr="009C5C7A">
              <w:rPr>
                <w:rFonts w:asciiTheme="majorHAnsi" w:hAnsiTheme="majorHAnsi" w:cstheme="majorHAnsi"/>
                <w:sz w:val="22"/>
                <w:szCs w:val="22"/>
              </w:rPr>
              <w:t xml:space="preserve"> Sí</w:t>
            </w:r>
          </w:p>
        </w:tc>
        <w:tc>
          <w:tcPr>
            <w:tcW w:w="2802" w:type="dxa"/>
            <w:hideMark/>
          </w:tcPr>
          <w:p w14:paraId="6F9A0D8A" w14:textId="77777777" w:rsidR="009C5C7A" w:rsidRPr="009C5C7A" w:rsidRDefault="009C5C7A" w:rsidP="009C5C7A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9C5C7A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Fortaleza estratégica.</w:t>
            </w:r>
            <w:r w:rsidRPr="009C5C7A">
              <w:rPr>
                <w:rFonts w:asciiTheme="majorHAnsi" w:hAnsiTheme="majorHAnsi" w:cstheme="majorHAnsi"/>
                <w:sz w:val="22"/>
                <w:szCs w:val="22"/>
              </w:rPr>
              <w:t xml:space="preserve"> Mejora la confianza del cliente y la toma de decisiones.</w:t>
            </w:r>
          </w:p>
        </w:tc>
      </w:tr>
      <w:tr w:rsidR="009C5C7A" w:rsidRPr="009C5C7A" w14:paraId="626B9093" w14:textId="77777777" w:rsidTr="009C5C7A">
        <w:tc>
          <w:tcPr>
            <w:tcW w:w="0" w:type="auto"/>
            <w:hideMark/>
          </w:tcPr>
          <w:p w14:paraId="01364858" w14:textId="77777777" w:rsidR="009C5C7A" w:rsidRPr="009C5C7A" w:rsidRDefault="009C5C7A" w:rsidP="009C5C7A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9C5C7A">
              <w:rPr>
                <w:rFonts w:asciiTheme="majorHAnsi" w:hAnsiTheme="majorHAnsi" w:cstheme="majorHAnsi"/>
                <w:sz w:val="22"/>
                <w:szCs w:val="22"/>
              </w:rPr>
              <w:lastRenderedPageBreak/>
              <w:t>7. Infraestructura tecnológica (CRM Odoo, IA, herramientas de automatización)</w:t>
            </w:r>
          </w:p>
        </w:tc>
        <w:tc>
          <w:tcPr>
            <w:tcW w:w="0" w:type="auto"/>
            <w:hideMark/>
          </w:tcPr>
          <w:p w14:paraId="1A81FF62" w14:textId="77777777" w:rsidR="009C5C7A" w:rsidRPr="009C5C7A" w:rsidRDefault="009C5C7A" w:rsidP="009C5C7A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9C5C7A">
              <w:rPr>
                <w:rFonts w:asciiTheme="majorHAnsi" w:hAnsiTheme="majorHAnsi" w:cstheme="majorHAnsi"/>
                <w:sz w:val="22"/>
                <w:szCs w:val="22"/>
              </w:rPr>
              <w:t>Apoyo</w:t>
            </w:r>
          </w:p>
        </w:tc>
        <w:tc>
          <w:tcPr>
            <w:tcW w:w="0" w:type="auto"/>
            <w:hideMark/>
          </w:tcPr>
          <w:p w14:paraId="082F1AEA" w14:textId="77777777" w:rsidR="009C5C7A" w:rsidRPr="009C5C7A" w:rsidRDefault="009C5C7A" w:rsidP="009C5C7A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9C5C7A">
              <w:rPr>
                <w:rFonts w:asciiTheme="majorHAnsi" w:hAnsiTheme="majorHAnsi" w:cstheme="majorHAnsi"/>
                <w:sz w:val="22"/>
                <w:szCs w:val="22"/>
              </w:rPr>
              <w:t>Centraliza procesos y permite escalar sin aumentar costos fijos.</w:t>
            </w:r>
          </w:p>
        </w:tc>
        <w:tc>
          <w:tcPr>
            <w:tcW w:w="0" w:type="auto"/>
            <w:hideMark/>
          </w:tcPr>
          <w:p w14:paraId="1228267D" w14:textId="77777777" w:rsidR="009C5C7A" w:rsidRPr="009C5C7A" w:rsidRDefault="009C5C7A" w:rsidP="009C5C7A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9C5C7A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V:</w:t>
            </w:r>
            <w:r w:rsidRPr="009C5C7A">
              <w:rPr>
                <w:rFonts w:asciiTheme="majorHAnsi" w:hAnsiTheme="majorHAnsi" w:cstheme="majorHAnsi"/>
                <w:sz w:val="22"/>
                <w:szCs w:val="22"/>
              </w:rPr>
              <w:t xml:space="preserve"> Sí </w:t>
            </w:r>
            <w:r w:rsidRPr="009C5C7A">
              <w:rPr>
                <w:rFonts w:asciiTheme="majorHAnsi" w:hAnsiTheme="majorHAnsi" w:cstheme="majorHAnsi"/>
                <w:sz w:val="22"/>
                <w:szCs w:val="22"/>
              </w:rPr>
              <w:br/>
            </w:r>
            <w:r w:rsidRPr="009C5C7A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R:</w:t>
            </w:r>
            <w:r w:rsidRPr="009C5C7A">
              <w:rPr>
                <w:rFonts w:asciiTheme="majorHAnsi" w:hAnsiTheme="majorHAnsi" w:cstheme="majorHAnsi"/>
                <w:sz w:val="22"/>
                <w:szCs w:val="22"/>
              </w:rPr>
              <w:t xml:space="preserve"> Sí </w:t>
            </w:r>
            <w:r w:rsidRPr="009C5C7A">
              <w:rPr>
                <w:rFonts w:asciiTheme="majorHAnsi" w:hAnsiTheme="majorHAnsi" w:cstheme="majorHAnsi"/>
                <w:sz w:val="22"/>
                <w:szCs w:val="22"/>
              </w:rPr>
              <w:br/>
            </w:r>
            <w:r w:rsidRPr="009C5C7A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I:</w:t>
            </w:r>
            <w:r w:rsidRPr="009C5C7A">
              <w:rPr>
                <w:rFonts w:asciiTheme="majorHAnsi" w:hAnsiTheme="majorHAnsi" w:cstheme="majorHAnsi"/>
                <w:sz w:val="22"/>
                <w:szCs w:val="22"/>
              </w:rPr>
              <w:t xml:space="preserve"> Alta </w:t>
            </w:r>
            <w:r w:rsidRPr="009C5C7A">
              <w:rPr>
                <w:rFonts w:asciiTheme="majorHAnsi" w:hAnsiTheme="majorHAnsi" w:cstheme="majorHAnsi"/>
                <w:sz w:val="22"/>
                <w:szCs w:val="22"/>
              </w:rPr>
              <w:br/>
            </w:r>
            <w:r w:rsidRPr="009C5C7A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O:</w:t>
            </w:r>
            <w:r w:rsidRPr="009C5C7A">
              <w:rPr>
                <w:rFonts w:asciiTheme="majorHAnsi" w:hAnsiTheme="majorHAnsi" w:cstheme="majorHAnsi"/>
                <w:sz w:val="22"/>
                <w:szCs w:val="22"/>
              </w:rPr>
              <w:t xml:space="preserve"> Sí</w:t>
            </w:r>
          </w:p>
        </w:tc>
        <w:tc>
          <w:tcPr>
            <w:tcW w:w="2802" w:type="dxa"/>
            <w:hideMark/>
          </w:tcPr>
          <w:p w14:paraId="29595055" w14:textId="77777777" w:rsidR="009C5C7A" w:rsidRPr="009C5C7A" w:rsidRDefault="009C5C7A" w:rsidP="009C5C7A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9C5C7A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Ventaja sostenible.</w:t>
            </w:r>
            <w:r w:rsidRPr="009C5C7A">
              <w:rPr>
                <w:rFonts w:asciiTheme="majorHAnsi" w:hAnsiTheme="majorHAnsi" w:cstheme="majorHAnsi"/>
                <w:sz w:val="22"/>
                <w:szCs w:val="22"/>
              </w:rPr>
              <w:t xml:space="preserve"> Pilar operativo del modelo digital.</w:t>
            </w:r>
          </w:p>
        </w:tc>
      </w:tr>
      <w:tr w:rsidR="009C5C7A" w:rsidRPr="009C5C7A" w14:paraId="6E406E41" w14:textId="77777777" w:rsidTr="009C5C7A">
        <w:tc>
          <w:tcPr>
            <w:tcW w:w="0" w:type="auto"/>
            <w:hideMark/>
          </w:tcPr>
          <w:p w14:paraId="539648BB" w14:textId="77777777" w:rsidR="009C5C7A" w:rsidRPr="009C5C7A" w:rsidRDefault="009C5C7A" w:rsidP="009C5C7A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9C5C7A">
              <w:rPr>
                <w:rFonts w:asciiTheme="majorHAnsi" w:hAnsiTheme="majorHAnsi" w:cstheme="majorHAnsi"/>
                <w:sz w:val="22"/>
                <w:szCs w:val="22"/>
              </w:rPr>
              <w:t>8. Gestión del talento humano y formación continua en marketing digital</w:t>
            </w:r>
          </w:p>
        </w:tc>
        <w:tc>
          <w:tcPr>
            <w:tcW w:w="0" w:type="auto"/>
            <w:hideMark/>
          </w:tcPr>
          <w:p w14:paraId="477110B0" w14:textId="77777777" w:rsidR="009C5C7A" w:rsidRPr="009C5C7A" w:rsidRDefault="009C5C7A" w:rsidP="009C5C7A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9C5C7A">
              <w:rPr>
                <w:rFonts w:asciiTheme="majorHAnsi" w:hAnsiTheme="majorHAnsi" w:cstheme="majorHAnsi"/>
                <w:sz w:val="22"/>
                <w:szCs w:val="22"/>
              </w:rPr>
              <w:t>Apoyo</w:t>
            </w:r>
          </w:p>
        </w:tc>
        <w:tc>
          <w:tcPr>
            <w:tcW w:w="0" w:type="auto"/>
            <w:hideMark/>
          </w:tcPr>
          <w:p w14:paraId="579A1936" w14:textId="77777777" w:rsidR="009C5C7A" w:rsidRPr="009C5C7A" w:rsidRDefault="009C5C7A" w:rsidP="009C5C7A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9C5C7A">
              <w:rPr>
                <w:rFonts w:asciiTheme="majorHAnsi" w:hAnsiTheme="majorHAnsi" w:cstheme="majorHAnsi"/>
                <w:sz w:val="22"/>
                <w:szCs w:val="22"/>
              </w:rPr>
              <w:t>Desarrolla competencias únicas y fortalece la cultura innovadora.</w:t>
            </w:r>
          </w:p>
        </w:tc>
        <w:tc>
          <w:tcPr>
            <w:tcW w:w="0" w:type="auto"/>
            <w:hideMark/>
          </w:tcPr>
          <w:p w14:paraId="4DC60E53" w14:textId="77777777" w:rsidR="009C5C7A" w:rsidRPr="009C5C7A" w:rsidRDefault="009C5C7A" w:rsidP="009C5C7A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9C5C7A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V:</w:t>
            </w:r>
            <w:r w:rsidRPr="009C5C7A">
              <w:rPr>
                <w:rFonts w:asciiTheme="majorHAnsi" w:hAnsiTheme="majorHAnsi" w:cstheme="majorHAnsi"/>
                <w:sz w:val="22"/>
                <w:szCs w:val="22"/>
              </w:rPr>
              <w:t xml:space="preserve"> Sí </w:t>
            </w:r>
            <w:r w:rsidRPr="009C5C7A">
              <w:rPr>
                <w:rFonts w:asciiTheme="majorHAnsi" w:hAnsiTheme="majorHAnsi" w:cstheme="majorHAnsi"/>
                <w:sz w:val="22"/>
                <w:szCs w:val="22"/>
              </w:rPr>
              <w:br/>
            </w:r>
            <w:r w:rsidRPr="009C5C7A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R:</w:t>
            </w:r>
            <w:r w:rsidRPr="009C5C7A">
              <w:rPr>
                <w:rFonts w:asciiTheme="majorHAnsi" w:hAnsiTheme="majorHAnsi" w:cstheme="majorHAnsi"/>
                <w:sz w:val="22"/>
                <w:szCs w:val="22"/>
              </w:rPr>
              <w:t xml:space="preserve"> Media </w:t>
            </w:r>
            <w:r w:rsidRPr="009C5C7A">
              <w:rPr>
                <w:rFonts w:asciiTheme="majorHAnsi" w:hAnsiTheme="majorHAnsi" w:cstheme="majorHAnsi"/>
                <w:sz w:val="22"/>
                <w:szCs w:val="22"/>
              </w:rPr>
              <w:br/>
            </w:r>
            <w:r w:rsidRPr="009C5C7A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I:</w:t>
            </w:r>
            <w:r w:rsidRPr="009C5C7A">
              <w:rPr>
                <w:rFonts w:asciiTheme="majorHAnsi" w:hAnsiTheme="majorHAnsi" w:cstheme="majorHAnsi"/>
                <w:sz w:val="22"/>
                <w:szCs w:val="22"/>
              </w:rPr>
              <w:t xml:space="preserve"> Alta </w:t>
            </w:r>
            <w:r w:rsidRPr="009C5C7A">
              <w:rPr>
                <w:rFonts w:asciiTheme="majorHAnsi" w:hAnsiTheme="majorHAnsi" w:cstheme="majorHAnsi"/>
                <w:sz w:val="22"/>
                <w:szCs w:val="22"/>
              </w:rPr>
              <w:br/>
            </w:r>
            <w:r w:rsidRPr="009C5C7A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O:</w:t>
            </w:r>
            <w:r w:rsidRPr="009C5C7A">
              <w:rPr>
                <w:rFonts w:asciiTheme="majorHAnsi" w:hAnsiTheme="majorHAnsi" w:cstheme="majorHAnsi"/>
                <w:sz w:val="22"/>
                <w:szCs w:val="22"/>
              </w:rPr>
              <w:t xml:space="preserve"> Sí</w:t>
            </w:r>
          </w:p>
        </w:tc>
        <w:tc>
          <w:tcPr>
            <w:tcW w:w="2802" w:type="dxa"/>
            <w:hideMark/>
          </w:tcPr>
          <w:p w14:paraId="42205A99" w14:textId="77777777" w:rsidR="009C5C7A" w:rsidRPr="009C5C7A" w:rsidRDefault="009C5C7A" w:rsidP="009C5C7A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9C5C7A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Fortaleza estratégica.</w:t>
            </w:r>
            <w:r w:rsidRPr="009C5C7A">
              <w:rPr>
                <w:rFonts w:asciiTheme="majorHAnsi" w:hAnsiTheme="majorHAnsi" w:cstheme="majorHAnsi"/>
                <w:sz w:val="22"/>
                <w:szCs w:val="22"/>
              </w:rPr>
              <w:t xml:space="preserve"> Potencia la calidad y retención del equipo.</w:t>
            </w:r>
          </w:p>
        </w:tc>
      </w:tr>
      <w:tr w:rsidR="009C5C7A" w:rsidRPr="009C5C7A" w14:paraId="5B6FA425" w14:textId="77777777" w:rsidTr="009C5C7A">
        <w:tc>
          <w:tcPr>
            <w:tcW w:w="0" w:type="auto"/>
            <w:hideMark/>
          </w:tcPr>
          <w:p w14:paraId="38D2A92D" w14:textId="77777777" w:rsidR="009C5C7A" w:rsidRPr="009C5C7A" w:rsidRDefault="009C5C7A" w:rsidP="009C5C7A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9C5C7A">
              <w:rPr>
                <w:rFonts w:asciiTheme="majorHAnsi" w:hAnsiTheme="majorHAnsi" w:cstheme="majorHAnsi"/>
                <w:sz w:val="22"/>
                <w:szCs w:val="22"/>
              </w:rPr>
              <w:t>9. Desarrollo organizacional y estandarización de procesos internos</w:t>
            </w:r>
          </w:p>
        </w:tc>
        <w:tc>
          <w:tcPr>
            <w:tcW w:w="0" w:type="auto"/>
            <w:hideMark/>
          </w:tcPr>
          <w:p w14:paraId="04B0FD0A" w14:textId="77777777" w:rsidR="009C5C7A" w:rsidRPr="009C5C7A" w:rsidRDefault="009C5C7A" w:rsidP="009C5C7A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9C5C7A">
              <w:rPr>
                <w:rFonts w:asciiTheme="majorHAnsi" w:hAnsiTheme="majorHAnsi" w:cstheme="majorHAnsi"/>
                <w:sz w:val="22"/>
                <w:szCs w:val="22"/>
              </w:rPr>
              <w:t>Apoyo</w:t>
            </w:r>
          </w:p>
        </w:tc>
        <w:tc>
          <w:tcPr>
            <w:tcW w:w="0" w:type="auto"/>
            <w:hideMark/>
          </w:tcPr>
          <w:p w14:paraId="14E82C5F" w14:textId="77777777" w:rsidR="009C5C7A" w:rsidRPr="009C5C7A" w:rsidRDefault="009C5C7A" w:rsidP="009C5C7A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9C5C7A">
              <w:rPr>
                <w:rFonts w:asciiTheme="majorHAnsi" w:hAnsiTheme="majorHAnsi" w:cstheme="majorHAnsi"/>
                <w:sz w:val="22"/>
                <w:szCs w:val="22"/>
              </w:rPr>
              <w:t>Mejora la eficiencia operativa y la calidad del servicio.</w:t>
            </w:r>
          </w:p>
        </w:tc>
        <w:tc>
          <w:tcPr>
            <w:tcW w:w="0" w:type="auto"/>
            <w:hideMark/>
          </w:tcPr>
          <w:p w14:paraId="29FAF3C8" w14:textId="77777777" w:rsidR="009C5C7A" w:rsidRPr="009C5C7A" w:rsidRDefault="009C5C7A" w:rsidP="009C5C7A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9C5C7A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V:</w:t>
            </w:r>
            <w:r w:rsidRPr="009C5C7A">
              <w:rPr>
                <w:rFonts w:asciiTheme="majorHAnsi" w:hAnsiTheme="majorHAnsi" w:cstheme="majorHAnsi"/>
                <w:sz w:val="22"/>
                <w:szCs w:val="22"/>
              </w:rPr>
              <w:t xml:space="preserve"> Sí </w:t>
            </w:r>
            <w:r w:rsidRPr="009C5C7A">
              <w:rPr>
                <w:rFonts w:asciiTheme="majorHAnsi" w:hAnsiTheme="majorHAnsi" w:cstheme="majorHAnsi"/>
                <w:sz w:val="22"/>
                <w:szCs w:val="22"/>
              </w:rPr>
              <w:br/>
            </w:r>
            <w:r w:rsidRPr="009C5C7A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R:</w:t>
            </w:r>
            <w:r w:rsidRPr="009C5C7A">
              <w:rPr>
                <w:rFonts w:asciiTheme="majorHAnsi" w:hAnsiTheme="majorHAnsi" w:cstheme="majorHAnsi"/>
                <w:sz w:val="22"/>
                <w:szCs w:val="22"/>
              </w:rPr>
              <w:t xml:space="preserve"> Media </w:t>
            </w:r>
            <w:r w:rsidRPr="009C5C7A">
              <w:rPr>
                <w:rFonts w:asciiTheme="majorHAnsi" w:hAnsiTheme="majorHAnsi" w:cstheme="majorHAnsi"/>
                <w:sz w:val="22"/>
                <w:szCs w:val="22"/>
              </w:rPr>
              <w:br/>
            </w:r>
            <w:r w:rsidRPr="009C5C7A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I:</w:t>
            </w:r>
            <w:r w:rsidRPr="009C5C7A">
              <w:rPr>
                <w:rFonts w:asciiTheme="majorHAnsi" w:hAnsiTheme="majorHAnsi" w:cstheme="majorHAnsi"/>
                <w:sz w:val="22"/>
                <w:szCs w:val="22"/>
              </w:rPr>
              <w:t xml:space="preserve"> Media </w:t>
            </w:r>
            <w:r w:rsidRPr="009C5C7A">
              <w:rPr>
                <w:rFonts w:asciiTheme="majorHAnsi" w:hAnsiTheme="majorHAnsi" w:cstheme="majorHAnsi"/>
                <w:sz w:val="22"/>
                <w:szCs w:val="22"/>
              </w:rPr>
              <w:br/>
            </w:r>
            <w:r w:rsidRPr="009C5C7A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O:</w:t>
            </w:r>
            <w:r w:rsidRPr="009C5C7A">
              <w:rPr>
                <w:rFonts w:asciiTheme="majorHAnsi" w:hAnsiTheme="majorHAnsi" w:cstheme="majorHAnsi"/>
                <w:sz w:val="22"/>
                <w:szCs w:val="22"/>
              </w:rPr>
              <w:t xml:space="preserve"> Sí</w:t>
            </w:r>
          </w:p>
        </w:tc>
        <w:tc>
          <w:tcPr>
            <w:tcW w:w="2802" w:type="dxa"/>
            <w:hideMark/>
          </w:tcPr>
          <w:p w14:paraId="1B670D22" w14:textId="77777777" w:rsidR="009C5C7A" w:rsidRPr="009C5C7A" w:rsidRDefault="009C5C7A" w:rsidP="009C5C7A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9C5C7A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Fortaleza operativa.</w:t>
            </w:r>
            <w:r w:rsidRPr="009C5C7A">
              <w:rPr>
                <w:rFonts w:asciiTheme="majorHAnsi" w:hAnsiTheme="majorHAnsi" w:cstheme="majorHAnsi"/>
                <w:sz w:val="22"/>
                <w:szCs w:val="22"/>
              </w:rPr>
              <w:t xml:space="preserve"> Base para lograr escalabilidad con calidad (FCE5).</w:t>
            </w:r>
          </w:p>
        </w:tc>
      </w:tr>
      <w:tr w:rsidR="009C5C7A" w:rsidRPr="009C5C7A" w14:paraId="1FA90184" w14:textId="77777777" w:rsidTr="009C5C7A">
        <w:tc>
          <w:tcPr>
            <w:tcW w:w="0" w:type="auto"/>
            <w:hideMark/>
          </w:tcPr>
          <w:p w14:paraId="64F914A1" w14:textId="77777777" w:rsidR="009C5C7A" w:rsidRPr="009C5C7A" w:rsidRDefault="009C5C7A" w:rsidP="009C5C7A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9C5C7A">
              <w:rPr>
                <w:rFonts w:asciiTheme="majorHAnsi" w:hAnsiTheme="majorHAnsi" w:cstheme="majorHAnsi"/>
                <w:sz w:val="22"/>
                <w:szCs w:val="22"/>
              </w:rPr>
              <w:t>10. Alianzas tecnológicas y colaboraciones externas (freelancers, proveedores MarTech)</w:t>
            </w:r>
          </w:p>
        </w:tc>
        <w:tc>
          <w:tcPr>
            <w:tcW w:w="0" w:type="auto"/>
            <w:hideMark/>
          </w:tcPr>
          <w:p w14:paraId="429941A0" w14:textId="77777777" w:rsidR="009C5C7A" w:rsidRPr="009C5C7A" w:rsidRDefault="009C5C7A" w:rsidP="009C5C7A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9C5C7A">
              <w:rPr>
                <w:rFonts w:asciiTheme="majorHAnsi" w:hAnsiTheme="majorHAnsi" w:cstheme="majorHAnsi"/>
                <w:sz w:val="22"/>
                <w:szCs w:val="22"/>
              </w:rPr>
              <w:t>Apoyo</w:t>
            </w:r>
          </w:p>
        </w:tc>
        <w:tc>
          <w:tcPr>
            <w:tcW w:w="0" w:type="auto"/>
            <w:hideMark/>
          </w:tcPr>
          <w:p w14:paraId="0C776880" w14:textId="77777777" w:rsidR="009C5C7A" w:rsidRPr="009C5C7A" w:rsidRDefault="009C5C7A" w:rsidP="009C5C7A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9C5C7A">
              <w:rPr>
                <w:rFonts w:asciiTheme="majorHAnsi" w:hAnsiTheme="majorHAnsi" w:cstheme="majorHAnsi"/>
                <w:sz w:val="22"/>
                <w:szCs w:val="22"/>
              </w:rPr>
              <w:t>Amplía la capacidad técnica y reduce costos fijos.</w:t>
            </w:r>
          </w:p>
        </w:tc>
        <w:tc>
          <w:tcPr>
            <w:tcW w:w="0" w:type="auto"/>
            <w:hideMark/>
          </w:tcPr>
          <w:p w14:paraId="5BF0B404" w14:textId="77777777" w:rsidR="009C5C7A" w:rsidRPr="009C5C7A" w:rsidRDefault="009C5C7A" w:rsidP="009C5C7A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9C5C7A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V:</w:t>
            </w:r>
            <w:r w:rsidRPr="009C5C7A">
              <w:rPr>
                <w:rFonts w:asciiTheme="majorHAnsi" w:hAnsiTheme="majorHAnsi" w:cstheme="majorHAnsi"/>
                <w:sz w:val="22"/>
                <w:szCs w:val="22"/>
              </w:rPr>
              <w:t xml:space="preserve"> Sí </w:t>
            </w:r>
            <w:r w:rsidRPr="009C5C7A">
              <w:rPr>
                <w:rFonts w:asciiTheme="majorHAnsi" w:hAnsiTheme="majorHAnsi" w:cstheme="majorHAnsi"/>
                <w:sz w:val="22"/>
                <w:szCs w:val="22"/>
              </w:rPr>
              <w:br/>
            </w:r>
            <w:r w:rsidRPr="009C5C7A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R:</w:t>
            </w:r>
            <w:r w:rsidRPr="009C5C7A">
              <w:rPr>
                <w:rFonts w:asciiTheme="majorHAnsi" w:hAnsiTheme="majorHAnsi" w:cstheme="majorHAnsi"/>
                <w:sz w:val="22"/>
                <w:szCs w:val="22"/>
              </w:rPr>
              <w:t xml:space="preserve"> Media </w:t>
            </w:r>
            <w:r w:rsidRPr="009C5C7A">
              <w:rPr>
                <w:rFonts w:asciiTheme="majorHAnsi" w:hAnsiTheme="majorHAnsi" w:cstheme="majorHAnsi"/>
                <w:sz w:val="22"/>
                <w:szCs w:val="22"/>
              </w:rPr>
              <w:br/>
            </w:r>
            <w:r w:rsidRPr="009C5C7A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I:</w:t>
            </w:r>
            <w:r w:rsidRPr="009C5C7A">
              <w:rPr>
                <w:rFonts w:asciiTheme="majorHAnsi" w:hAnsiTheme="majorHAnsi" w:cstheme="majorHAnsi"/>
                <w:sz w:val="22"/>
                <w:szCs w:val="22"/>
              </w:rPr>
              <w:t xml:space="preserve"> Media </w:t>
            </w:r>
            <w:r w:rsidRPr="009C5C7A">
              <w:rPr>
                <w:rFonts w:asciiTheme="majorHAnsi" w:hAnsiTheme="majorHAnsi" w:cstheme="majorHAnsi"/>
                <w:sz w:val="22"/>
                <w:szCs w:val="22"/>
              </w:rPr>
              <w:br/>
            </w:r>
            <w:r w:rsidRPr="009C5C7A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O:</w:t>
            </w:r>
            <w:r w:rsidRPr="009C5C7A">
              <w:rPr>
                <w:rFonts w:asciiTheme="majorHAnsi" w:hAnsiTheme="majorHAnsi" w:cstheme="majorHAnsi"/>
                <w:sz w:val="22"/>
                <w:szCs w:val="22"/>
              </w:rPr>
              <w:t xml:space="preserve"> Sí</w:t>
            </w:r>
          </w:p>
        </w:tc>
        <w:tc>
          <w:tcPr>
            <w:tcW w:w="2802" w:type="dxa"/>
            <w:hideMark/>
          </w:tcPr>
          <w:p w14:paraId="3C36DC2A" w14:textId="77777777" w:rsidR="009C5C7A" w:rsidRPr="009C5C7A" w:rsidRDefault="009C5C7A" w:rsidP="009C5C7A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9C5C7A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Fortaleza táctica.</w:t>
            </w:r>
            <w:r w:rsidRPr="009C5C7A">
              <w:rPr>
                <w:rFonts w:asciiTheme="majorHAnsi" w:hAnsiTheme="majorHAnsi" w:cstheme="majorHAnsi"/>
                <w:sz w:val="22"/>
                <w:szCs w:val="22"/>
              </w:rPr>
              <w:t xml:space="preserve"> Mejora la adaptabilidad y la innovación.</w:t>
            </w:r>
          </w:p>
        </w:tc>
      </w:tr>
    </w:tbl>
    <w:p w14:paraId="6802A40E" w14:textId="77777777" w:rsidR="004C6619" w:rsidRDefault="004C6619" w:rsidP="009C5C7A">
      <w:pPr>
        <w:rPr>
          <w:rFonts w:asciiTheme="majorHAnsi" w:hAnsiTheme="majorHAnsi" w:cstheme="majorHAnsi"/>
          <w:color w:val="5F5F5F" w:themeColor="accent5"/>
          <w:sz w:val="22"/>
          <w:szCs w:val="22"/>
          <w:lang w:eastAsia="en-US"/>
        </w:rPr>
      </w:pPr>
    </w:p>
    <w:p w14:paraId="2D46B372" w14:textId="08EF865F" w:rsidR="009C5C7A" w:rsidRPr="004C6619" w:rsidRDefault="004C6619" w:rsidP="009C5C7A">
      <w:pPr>
        <w:rPr>
          <w:rFonts w:asciiTheme="majorHAnsi" w:hAnsiTheme="majorHAnsi" w:cstheme="majorHAnsi"/>
          <w:color w:val="5F5F5F" w:themeColor="accent5"/>
          <w:sz w:val="22"/>
          <w:szCs w:val="22"/>
          <w:lang w:eastAsia="en-US"/>
        </w:rPr>
      </w:pPr>
      <w:r w:rsidRPr="004C6619">
        <w:rPr>
          <w:rFonts w:asciiTheme="majorHAnsi" w:hAnsiTheme="majorHAnsi" w:cstheme="majorHAnsi"/>
          <w:color w:val="5F5F5F" w:themeColor="accent5"/>
          <w:sz w:val="22"/>
          <w:szCs w:val="22"/>
          <w:lang w:eastAsia="en-US"/>
        </w:rPr>
        <w:t>Nota: elaboración propia.</w:t>
      </w:r>
    </w:p>
    <w:p w14:paraId="67981937" w14:textId="67843F19" w:rsidR="009C430A" w:rsidRDefault="009C430A" w:rsidP="00811ED4">
      <w:pPr>
        <w:spacing w:line="480" w:lineRule="auto"/>
        <w:jc w:val="both"/>
      </w:pPr>
    </w:p>
    <w:p w14:paraId="347050E2" w14:textId="7312D7AE" w:rsidR="004C6619" w:rsidRDefault="004C6619" w:rsidP="00811ED4">
      <w:pPr>
        <w:spacing w:line="480" w:lineRule="auto"/>
        <w:jc w:val="both"/>
      </w:pPr>
    </w:p>
    <w:p w14:paraId="4B869DC8" w14:textId="6342FE69" w:rsidR="0085176A" w:rsidRDefault="009C5C7A" w:rsidP="00B8685C">
      <w:pPr>
        <w:pStyle w:val="Ttulo2"/>
      </w:pPr>
      <w:bookmarkStart w:id="73" w:name="_Toc213611344"/>
      <w:bookmarkStart w:id="74" w:name="_Toc213616311"/>
      <w:r>
        <w:t xml:space="preserve">Matriz </w:t>
      </w:r>
      <w:r w:rsidR="00B8685C" w:rsidRPr="00B8685C">
        <w:t>FOD</w:t>
      </w:r>
      <w:r>
        <w:t>A</w:t>
      </w:r>
      <w:bookmarkEnd w:id="73"/>
      <w:bookmarkEnd w:id="74"/>
      <w:r>
        <w:t xml:space="preserve"> </w:t>
      </w:r>
    </w:p>
    <w:p w14:paraId="0274D344" w14:textId="554B79B5" w:rsidR="009C5C7A" w:rsidRPr="009C5C7A" w:rsidRDefault="009C5C7A" w:rsidP="009C5C7A">
      <w:pPr>
        <w:rPr>
          <w:lang w:eastAsia="en-US"/>
        </w:rPr>
      </w:pPr>
    </w:p>
    <w:p w14:paraId="4E2A4EF6" w14:textId="783AE9A7" w:rsidR="00B8685C" w:rsidRDefault="00B8685C" w:rsidP="00B8685C">
      <w:pPr>
        <w:rPr>
          <w:lang w:eastAsia="en-US"/>
        </w:rPr>
      </w:pPr>
    </w:p>
    <w:p w14:paraId="2AC5144C" w14:textId="42D18BE5" w:rsidR="00B8685C" w:rsidRPr="00B8685C" w:rsidRDefault="00B8685C" w:rsidP="00B8685C">
      <w:pPr>
        <w:rPr>
          <w:lang w:eastAsia="en-US"/>
        </w:rPr>
      </w:pPr>
    </w:p>
    <w:p w14:paraId="27B37A75" w14:textId="4891C3C2" w:rsidR="0085176A" w:rsidRDefault="0085176A" w:rsidP="00811ED4">
      <w:pPr>
        <w:spacing w:line="480" w:lineRule="auto"/>
        <w:jc w:val="both"/>
      </w:pPr>
    </w:p>
    <w:p w14:paraId="44E7AAEC" w14:textId="461D3623" w:rsidR="00A236D6" w:rsidRDefault="00A236D6" w:rsidP="00811ED4">
      <w:pPr>
        <w:spacing w:line="480" w:lineRule="auto"/>
        <w:jc w:val="both"/>
      </w:pPr>
    </w:p>
    <w:p w14:paraId="18B6DBD5" w14:textId="4794BD8A" w:rsidR="00112362" w:rsidRDefault="00112362" w:rsidP="00811ED4">
      <w:pPr>
        <w:spacing w:line="480" w:lineRule="auto"/>
        <w:jc w:val="both"/>
      </w:pPr>
    </w:p>
    <w:p w14:paraId="618AF9EE" w14:textId="554C6921" w:rsidR="00EE7082" w:rsidRDefault="00033C98" w:rsidP="00811ED4">
      <w:pPr>
        <w:spacing w:line="480" w:lineRule="auto"/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DBB9EFF" wp14:editId="016DDD4A">
            <wp:simplePos x="0" y="0"/>
            <wp:positionH relativeFrom="column">
              <wp:posOffset>0</wp:posOffset>
            </wp:positionH>
            <wp:positionV relativeFrom="paragraph">
              <wp:posOffset>54332</wp:posOffset>
            </wp:positionV>
            <wp:extent cx="5660330" cy="7212071"/>
            <wp:effectExtent l="0" t="0" r="4445" b="1905"/>
            <wp:wrapNone/>
            <wp:docPr id="890641949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641949" name="Imagen 6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1" t="1758" r="2611" b="1758"/>
                    <a:stretch/>
                  </pic:blipFill>
                  <pic:spPr>
                    <a:xfrm>
                      <a:off x="0" y="0"/>
                      <a:ext cx="5660330" cy="7212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110789" w14:textId="426FC7AF" w:rsidR="00EE7082" w:rsidRDefault="00EE7082" w:rsidP="00811ED4">
      <w:pPr>
        <w:spacing w:line="480" w:lineRule="auto"/>
        <w:jc w:val="both"/>
      </w:pPr>
    </w:p>
    <w:p w14:paraId="2A6BE551" w14:textId="7781202E" w:rsidR="009C430A" w:rsidRDefault="009C430A" w:rsidP="009C430A">
      <w:pPr>
        <w:spacing w:line="480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05CE8ED6" w14:textId="2A155825" w:rsidR="004A5362" w:rsidRDefault="004A5362" w:rsidP="009C430A">
      <w:pPr>
        <w:spacing w:line="480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536B6B53" w14:textId="77777777" w:rsidR="009C5C7A" w:rsidRDefault="009C5C7A" w:rsidP="009C430A">
      <w:pPr>
        <w:spacing w:line="480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55E7B172" w14:textId="77777777" w:rsidR="009C5C7A" w:rsidRDefault="009C5C7A" w:rsidP="009C430A">
      <w:pPr>
        <w:spacing w:line="480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77494CCC" w14:textId="77777777" w:rsidR="009C5C7A" w:rsidRDefault="009C5C7A" w:rsidP="009C430A">
      <w:pPr>
        <w:spacing w:line="480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6B0247A7" w14:textId="77777777" w:rsidR="009C5C7A" w:rsidRDefault="009C5C7A" w:rsidP="009C430A">
      <w:pPr>
        <w:spacing w:line="480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4A61C514" w14:textId="77777777" w:rsidR="009C5C7A" w:rsidRDefault="009C5C7A" w:rsidP="009C430A">
      <w:pPr>
        <w:spacing w:line="480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2FB9C802" w14:textId="77777777" w:rsidR="009C5C7A" w:rsidRDefault="009C5C7A" w:rsidP="009C430A">
      <w:pPr>
        <w:spacing w:line="480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0EED98FB" w14:textId="77777777" w:rsidR="00287B76" w:rsidRDefault="00287B76" w:rsidP="009C430A">
      <w:pPr>
        <w:spacing w:line="480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7D879345" w14:textId="77777777" w:rsidR="00287B76" w:rsidRDefault="00287B76" w:rsidP="009C430A">
      <w:pPr>
        <w:spacing w:line="480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08AD0565" w14:textId="77777777" w:rsidR="00287B76" w:rsidRDefault="00287B76" w:rsidP="009C430A">
      <w:pPr>
        <w:spacing w:line="480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5BBD8277" w14:textId="77777777" w:rsidR="00287B76" w:rsidRDefault="00287B76" w:rsidP="009C430A">
      <w:pPr>
        <w:spacing w:line="480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7643F78C" w14:textId="77777777" w:rsidR="00287B76" w:rsidRDefault="00287B76" w:rsidP="009C430A">
      <w:pPr>
        <w:spacing w:line="480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51E026E3" w14:textId="77777777" w:rsidR="00287B76" w:rsidRDefault="00287B76" w:rsidP="009C430A">
      <w:pPr>
        <w:spacing w:line="480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713A492D" w14:textId="77777777" w:rsidR="00287B76" w:rsidRDefault="00287B76" w:rsidP="009C430A">
      <w:pPr>
        <w:spacing w:line="480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089AE34C" w14:textId="77777777" w:rsidR="00033C98" w:rsidRDefault="004C6619" w:rsidP="004C6619">
      <w:pPr>
        <w:rPr>
          <w:rFonts w:asciiTheme="majorHAnsi" w:hAnsiTheme="majorHAnsi" w:cstheme="majorHAnsi"/>
          <w:color w:val="5F5F5F" w:themeColor="accent5"/>
          <w:sz w:val="22"/>
          <w:szCs w:val="22"/>
          <w:lang w:eastAsia="en-US"/>
        </w:rPr>
      </w:pPr>
      <w:r>
        <w:rPr>
          <w:rFonts w:asciiTheme="majorHAnsi" w:hAnsiTheme="majorHAnsi" w:cstheme="majorHAnsi"/>
          <w:color w:val="5F5F5F" w:themeColor="accent5"/>
          <w:sz w:val="22"/>
          <w:szCs w:val="22"/>
          <w:lang w:eastAsia="en-US"/>
        </w:rPr>
        <w:t xml:space="preserve">       </w:t>
      </w:r>
    </w:p>
    <w:p w14:paraId="7EE66E3B" w14:textId="77777777" w:rsidR="00033C98" w:rsidRDefault="00033C98" w:rsidP="004C6619">
      <w:pPr>
        <w:rPr>
          <w:rFonts w:asciiTheme="majorHAnsi" w:hAnsiTheme="majorHAnsi" w:cstheme="majorHAnsi"/>
          <w:color w:val="5F5F5F" w:themeColor="accent5"/>
          <w:sz w:val="22"/>
          <w:szCs w:val="22"/>
          <w:lang w:eastAsia="en-US"/>
        </w:rPr>
      </w:pPr>
    </w:p>
    <w:p w14:paraId="011E5AA0" w14:textId="77777777" w:rsidR="00033C98" w:rsidRDefault="00033C98" w:rsidP="004C6619">
      <w:pPr>
        <w:rPr>
          <w:rFonts w:asciiTheme="majorHAnsi" w:hAnsiTheme="majorHAnsi" w:cstheme="majorHAnsi"/>
          <w:color w:val="5F5F5F" w:themeColor="accent5"/>
          <w:sz w:val="22"/>
          <w:szCs w:val="22"/>
          <w:lang w:eastAsia="en-US"/>
        </w:rPr>
      </w:pPr>
    </w:p>
    <w:p w14:paraId="582F0B55" w14:textId="77777777" w:rsidR="00033C98" w:rsidRDefault="00033C98" w:rsidP="004C6619">
      <w:pPr>
        <w:rPr>
          <w:rFonts w:asciiTheme="majorHAnsi" w:hAnsiTheme="majorHAnsi" w:cstheme="majorHAnsi"/>
          <w:color w:val="5F5F5F" w:themeColor="accent5"/>
          <w:sz w:val="22"/>
          <w:szCs w:val="22"/>
          <w:lang w:eastAsia="en-US"/>
        </w:rPr>
      </w:pPr>
    </w:p>
    <w:p w14:paraId="6FE6E387" w14:textId="77777777" w:rsidR="00033C98" w:rsidRDefault="00033C98" w:rsidP="004C6619">
      <w:pPr>
        <w:rPr>
          <w:rFonts w:asciiTheme="majorHAnsi" w:hAnsiTheme="majorHAnsi" w:cstheme="majorHAnsi"/>
          <w:color w:val="5F5F5F" w:themeColor="accent5"/>
          <w:sz w:val="22"/>
          <w:szCs w:val="22"/>
          <w:lang w:eastAsia="en-US"/>
        </w:rPr>
      </w:pPr>
    </w:p>
    <w:p w14:paraId="11B064BF" w14:textId="77777777" w:rsidR="00033C98" w:rsidRDefault="00033C98" w:rsidP="004C6619">
      <w:pPr>
        <w:rPr>
          <w:rFonts w:asciiTheme="majorHAnsi" w:hAnsiTheme="majorHAnsi" w:cstheme="majorHAnsi"/>
          <w:color w:val="5F5F5F" w:themeColor="accent5"/>
          <w:sz w:val="22"/>
          <w:szCs w:val="22"/>
          <w:lang w:eastAsia="en-US"/>
        </w:rPr>
      </w:pPr>
    </w:p>
    <w:p w14:paraId="551F58EA" w14:textId="77777777" w:rsidR="00033C98" w:rsidRDefault="00033C98" w:rsidP="004C6619">
      <w:pPr>
        <w:rPr>
          <w:rFonts w:asciiTheme="majorHAnsi" w:hAnsiTheme="majorHAnsi" w:cstheme="majorHAnsi"/>
          <w:color w:val="5F5F5F" w:themeColor="accent5"/>
          <w:sz w:val="22"/>
          <w:szCs w:val="22"/>
          <w:lang w:eastAsia="en-US"/>
        </w:rPr>
      </w:pPr>
    </w:p>
    <w:p w14:paraId="38BD5DD3" w14:textId="77777777" w:rsidR="00033C98" w:rsidRDefault="00033C98" w:rsidP="004C6619">
      <w:pPr>
        <w:rPr>
          <w:rFonts w:asciiTheme="majorHAnsi" w:hAnsiTheme="majorHAnsi" w:cstheme="majorHAnsi"/>
          <w:color w:val="5F5F5F" w:themeColor="accent5"/>
          <w:sz w:val="22"/>
          <w:szCs w:val="22"/>
          <w:lang w:eastAsia="en-US"/>
        </w:rPr>
      </w:pPr>
    </w:p>
    <w:p w14:paraId="51BBECF4" w14:textId="77777777" w:rsidR="00033C98" w:rsidRDefault="00033C98" w:rsidP="004C6619">
      <w:pPr>
        <w:rPr>
          <w:rFonts w:asciiTheme="majorHAnsi" w:hAnsiTheme="majorHAnsi" w:cstheme="majorHAnsi"/>
          <w:color w:val="5F5F5F" w:themeColor="accent5"/>
          <w:sz w:val="22"/>
          <w:szCs w:val="22"/>
          <w:lang w:eastAsia="en-US"/>
        </w:rPr>
      </w:pPr>
    </w:p>
    <w:p w14:paraId="50186889" w14:textId="77777777" w:rsidR="00033C98" w:rsidRDefault="00033C98" w:rsidP="004C6619">
      <w:pPr>
        <w:rPr>
          <w:rFonts w:asciiTheme="majorHAnsi" w:hAnsiTheme="majorHAnsi" w:cstheme="majorHAnsi"/>
          <w:color w:val="5F5F5F" w:themeColor="accent5"/>
          <w:sz w:val="22"/>
          <w:szCs w:val="22"/>
          <w:lang w:eastAsia="en-US"/>
        </w:rPr>
      </w:pPr>
    </w:p>
    <w:p w14:paraId="6B7F2D20" w14:textId="77777777" w:rsidR="00033C98" w:rsidRDefault="00033C98" w:rsidP="004C6619">
      <w:pPr>
        <w:rPr>
          <w:rFonts w:asciiTheme="majorHAnsi" w:hAnsiTheme="majorHAnsi" w:cstheme="majorHAnsi"/>
          <w:color w:val="5F5F5F" w:themeColor="accent5"/>
          <w:sz w:val="22"/>
          <w:szCs w:val="22"/>
          <w:lang w:eastAsia="en-US"/>
        </w:rPr>
      </w:pPr>
    </w:p>
    <w:p w14:paraId="184C0BED" w14:textId="77777777" w:rsidR="00033C98" w:rsidRDefault="004C6619" w:rsidP="004C6619">
      <w:pPr>
        <w:rPr>
          <w:rFonts w:asciiTheme="majorHAnsi" w:hAnsiTheme="majorHAnsi" w:cstheme="majorHAnsi"/>
          <w:color w:val="5F5F5F" w:themeColor="accent5"/>
          <w:sz w:val="22"/>
          <w:szCs w:val="22"/>
          <w:lang w:eastAsia="en-US"/>
        </w:rPr>
      </w:pPr>
      <w:r>
        <w:rPr>
          <w:rFonts w:asciiTheme="majorHAnsi" w:hAnsiTheme="majorHAnsi" w:cstheme="majorHAnsi"/>
          <w:color w:val="5F5F5F" w:themeColor="accent5"/>
          <w:sz w:val="22"/>
          <w:szCs w:val="22"/>
          <w:lang w:eastAsia="en-US"/>
        </w:rPr>
        <w:t xml:space="preserve"> </w:t>
      </w:r>
    </w:p>
    <w:p w14:paraId="40E9653F" w14:textId="133F5913" w:rsidR="00033C98" w:rsidRPr="004C6619" w:rsidRDefault="00033C98" w:rsidP="004C6619">
      <w:pPr>
        <w:rPr>
          <w:rFonts w:asciiTheme="majorHAnsi" w:hAnsiTheme="majorHAnsi" w:cstheme="majorHAnsi"/>
          <w:color w:val="5F5F5F" w:themeColor="accent5"/>
          <w:sz w:val="22"/>
          <w:szCs w:val="22"/>
          <w:lang w:eastAsia="en-US"/>
        </w:rPr>
      </w:pPr>
      <w:r>
        <w:rPr>
          <w:rFonts w:asciiTheme="majorHAnsi" w:hAnsiTheme="majorHAnsi" w:cstheme="majorHAnsi"/>
          <w:color w:val="5F5F5F" w:themeColor="accent5"/>
          <w:sz w:val="22"/>
          <w:szCs w:val="22"/>
          <w:lang w:eastAsia="en-US"/>
        </w:rPr>
        <w:t xml:space="preserve"> </w:t>
      </w:r>
      <w:r w:rsidR="004C6619" w:rsidRPr="004C6619">
        <w:rPr>
          <w:rFonts w:asciiTheme="majorHAnsi" w:hAnsiTheme="majorHAnsi" w:cstheme="majorHAnsi"/>
          <w:color w:val="5F5F5F" w:themeColor="accent5"/>
          <w:sz w:val="22"/>
          <w:szCs w:val="22"/>
          <w:lang w:eastAsia="en-US"/>
        </w:rPr>
        <w:t>Nota: elaboración propia.</w:t>
      </w:r>
    </w:p>
    <w:p w14:paraId="09B86A15" w14:textId="59EE55D4" w:rsidR="004A5362" w:rsidRDefault="004A5362" w:rsidP="00287B76">
      <w:pPr>
        <w:pStyle w:val="Ttulo3"/>
      </w:pPr>
      <w:bookmarkStart w:id="75" w:name="_Toc213611345"/>
      <w:bookmarkStart w:id="76" w:name="_Toc213616312"/>
      <w:r>
        <w:lastRenderedPageBreak/>
        <w:t>Cruce estratégico  (FO, DO, FA, DA)</w:t>
      </w:r>
      <w:bookmarkEnd w:id="75"/>
      <w:bookmarkEnd w:id="76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21"/>
        <w:gridCol w:w="2677"/>
        <w:gridCol w:w="4852"/>
      </w:tblGrid>
      <w:tr w:rsidR="00FC79D8" w:rsidRPr="004A5362" w14:paraId="4000A3E6" w14:textId="77777777" w:rsidTr="00FA2712">
        <w:trPr>
          <w:trHeight w:val="1040"/>
        </w:trPr>
        <w:tc>
          <w:tcPr>
            <w:tcW w:w="0" w:type="auto"/>
            <w:shd w:val="clear" w:color="auto" w:fill="5F5F5F" w:themeFill="accent5"/>
            <w:vAlign w:val="center"/>
            <w:hideMark/>
          </w:tcPr>
          <w:p w14:paraId="36EB6CCF" w14:textId="77777777" w:rsidR="004A5362" w:rsidRPr="004A5362" w:rsidRDefault="004A5362" w:rsidP="009C5C7A">
            <w:pPr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22"/>
                <w:szCs w:val="22"/>
              </w:rPr>
            </w:pPr>
            <w:r w:rsidRPr="004A5362">
              <w:rPr>
                <w:rFonts w:asciiTheme="majorHAnsi" w:hAnsiTheme="majorHAnsi" w:cstheme="majorHAnsi"/>
                <w:b/>
                <w:bCs/>
                <w:color w:val="FFFFFF" w:themeColor="background1"/>
                <w:sz w:val="22"/>
                <w:szCs w:val="22"/>
              </w:rPr>
              <w:t>Tipo de Estrategia</w:t>
            </w:r>
          </w:p>
        </w:tc>
        <w:tc>
          <w:tcPr>
            <w:tcW w:w="0" w:type="auto"/>
            <w:shd w:val="clear" w:color="auto" w:fill="5F5F5F" w:themeFill="accent5"/>
            <w:vAlign w:val="center"/>
            <w:hideMark/>
          </w:tcPr>
          <w:p w14:paraId="00BA1DAA" w14:textId="77777777" w:rsidR="004A5362" w:rsidRPr="004A5362" w:rsidRDefault="004A5362" w:rsidP="009C5C7A">
            <w:pPr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22"/>
                <w:szCs w:val="22"/>
              </w:rPr>
            </w:pPr>
            <w:r w:rsidRPr="004A5362">
              <w:rPr>
                <w:rFonts w:asciiTheme="majorHAnsi" w:hAnsiTheme="majorHAnsi" w:cstheme="majorHAnsi"/>
                <w:b/>
                <w:bCs/>
                <w:color w:val="FFFFFF" w:themeColor="background1"/>
                <w:sz w:val="22"/>
                <w:szCs w:val="22"/>
              </w:rPr>
              <w:t>Cruce Estratégico (FODA)</w:t>
            </w:r>
          </w:p>
        </w:tc>
        <w:tc>
          <w:tcPr>
            <w:tcW w:w="0" w:type="auto"/>
            <w:shd w:val="clear" w:color="auto" w:fill="5F5F5F" w:themeFill="accent5"/>
            <w:vAlign w:val="center"/>
            <w:hideMark/>
          </w:tcPr>
          <w:p w14:paraId="7F10BBC6" w14:textId="77777777" w:rsidR="004A5362" w:rsidRPr="004A5362" w:rsidRDefault="004A5362" w:rsidP="009C5C7A">
            <w:pPr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22"/>
                <w:szCs w:val="22"/>
              </w:rPr>
            </w:pPr>
            <w:r w:rsidRPr="004A5362">
              <w:rPr>
                <w:rFonts w:asciiTheme="majorHAnsi" w:hAnsiTheme="majorHAnsi" w:cstheme="majorHAnsi"/>
                <w:b/>
                <w:bCs/>
                <w:color w:val="FFFFFF" w:themeColor="background1"/>
                <w:sz w:val="22"/>
                <w:szCs w:val="22"/>
              </w:rPr>
              <w:t>Estrategia Propuesta (Síntesis y Acción)</w:t>
            </w:r>
          </w:p>
        </w:tc>
      </w:tr>
      <w:tr w:rsidR="004A5362" w:rsidRPr="004A5362" w14:paraId="47E850DB" w14:textId="77777777" w:rsidTr="009C5C7A">
        <w:trPr>
          <w:trHeight w:val="2828"/>
        </w:trPr>
        <w:tc>
          <w:tcPr>
            <w:tcW w:w="0" w:type="auto"/>
            <w:hideMark/>
          </w:tcPr>
          <w:p w14:paraId="739C956E" w14:textId="77777777" w:rsidR="004A5362" w:rsidRPr="004A5362" w:rsidRDefault="004A5362" w:rsidP="009C5C7A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4A5362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FO </w:t>
            </w:r>
            <w:r w:rsidRPr="004A5362">
              <w:rPr>
                <w:rFonts w:asciiTheme="majorHAnsi" w:hAnsiTheme="majorHAnsi" w:cstheme="majorHAnsi"/>
                <w:sz w:val="22"/>
                <w:szCs w:val="22"/>
              </w:rPr>
              <w:t>(Ofensivas)</w:t>
            </w:r>
          </w:p>
        </w:tc>
        <w:tc>
          <w:tcPr>
            <w:tcW w:w="0" w:type="auto"/>
            <w:hideMark/>
          </w:tcPr>
          <w:p w14:paraId="591D85DC" w14:textId="77777777" w:rsidR="004A5362" w:rsidRPr="004A5362" w:rsidRDefault="004A5362" w:rsidP="009C5C7A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4A5362">
              <w:rPr>
                <w:rFonts w:asciiTheme="majorHAnsi" w:hAnsiTheme="majorHAnsi" w:cstheme="majorHAnsi"/>
                <w:sz w:val="22"/>
                <w:szCs w:val="22"/>
              </w:rPr>
              <w:t>Aprovechar fortalezas internas para explotar oportunidades externas.</w:t>
            </w:r>
          </w:p>
        </w:tc>
        <w:tc>
          <w:tcPr>
            <w:tcW w:w="0" w:type="auto"/>
            <w:hideMark/>
          </w:tcPr>
          <w:p w14:paraId="5CA52E26" w14:textId="0CB6F9C5" w:rsidR="004A5362" w:rsidRPr="004A5362" w:rsidRDefault="004A5362" w:rsidP="009C5C7A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4A5362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FO1:</w:t>
            </w:r>
            <w:r w:rsidRPr="004A5362">
              <w:rPr>
                <w:rFonts w:asciiTheme="majorHAnsi" w:hAnsiTheme="majorHAnsi" w:cstheme="majorHAnsi"/>
                <w:sz w:val="22"/>
                <w:szCs w:val="22"/>
              </w:rPr>
              <w:t xml:space="preserve"> Usar la fortaleza del </w:t>
            </w:r>
            <w:r w:rsidRPr="004A5362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>uso de datos y automatización (VRIO)</w:t>
            </w:r>
            <w:r w:rsidRPr="004A5362">
              <w:rPr>
                <w:rFonts w:asciiTheme="majorHAnsi" w:hAnsiTheme="majorHAnsi" w:cstheme="majorHAnsi"/>
                <w:sz w:val="22"/>
                <w:szCs w:val="22"/>
              </w:rPr>
              <w:t xml:space="preserve"> para capitalizar la oportunidad del </w:t>
            </w:r>
            <w:r w:rsidRPr="004A5362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>crecimiento del sector MarTech en México</w:t>
            </w:r>
            <w:r w:rsidRPr="004A5362">
              <w:rPr>
                <w:rFonts w:asciiTheme="majorHAnsi" w:hAnsiTheme="majorHAnsi" w:cstheme="majorHAnsi"/>
                <w:sz w:val="22"/>
                <w:szCs w:val="22"/>
              </w:rPr>
              <w:t xml:space="preserve">. </w:t>
            </w:r>
            <w:r w:rsidRPr="004A5362">
              <w:rPr>
                <w:rFonts w:asciiTheme="majorHAnsi" w:hAnsiTheme="majorHAnsi" w:cstheme="majorHAnsi"/>
                <w:sz w:val="22"/>
                <w:szCs w:val="22"/>
              </w:rPr>
              <w:br/>
            </w:r>
            <w:r w:rsidRPr="004A5362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Estrategia:</w:t>
            </w:r>
            <w:r w:rsidRPr="004A5362">
              <w:rPr>
                <w:rFonts w:asciiTheme="majorHAnsi" w:hAnsiTheme="majorHAnsi" w:cstheme="majorHAnsi"/>
                <w:sz w:val="22"/>
                <w:szCs w:val="22"/>
              </w:rPr>
              <w:t xml:space="preserve"> Desarrollar paquetes de automatización inteligente (CRM + Meta Ads + Email) dirigidos a PYMEs profesionales.</w:t>
            </w:r>
          </w:p>
        </w:tc>
      </w:tr>
      <w:tr w:rsidR="004A5362" w:rsidRPr="004A5362" w14:paraId="08061151" w14:textId="77777777" w:rsidTr="009C5C7A">
        <w:trPr>
          <w:trHeight w:val="3238"/>
        </w:trPr>
        <w:tc>
          <w:tcPr>
            <w:tcW w:w="0" w:type="auto"/>
            <w:hideMark/>
          </w:tcPr>
          <w:p w14:paraId="3672AE5C" w14:textId="77777777" w:rsidR="004A5362" w:rsidRPr="004A5362" w:rsidRDefault="004A5362" w:rsidP="009C5C7A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0" w:type="auto"/>
            <w:hideMark/>
          </w:tcPr>
          <w:p w14:paraId="6897E03A" w14:textId="77777777" w:rsidR="004A5362" w:rsidRPr="004A5362" w:rsidRDefault="004A5362" w:rsidP="009C5C7A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0" w:type="auto"/>
            <w:hideMark/>
          </w:tcPr>
          <w:p w14:paraId="258204FC" w14:textId="18D4F117" w:rsidR="004A5362" w:rsidRPr="004A5362" w:rsidRDefault="004A5362" w:rsidP="009C5C7A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4A5362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FO2:</w:t>
            </w:r>
            <w:r w:rsidRPr="004A5362">
              <w:rPr>
                <w:rFonts w:asciiTheme="majorHAnsi" w:hAnsiTheme="majorHAnsi" w:cstheme="majorHAnsi"/>
                <w:sz w:val="22"/>
                <w:szCs w:val="22"/>
              </w:rPr>
              <w:t xml:space="preserve"> Aprovechar la </w:t>
            </w:r>
            <w:r w:rsidRPr="004A5362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>reputación en personalización y asesoría cercana</w:t>
            </w:r>
            <w:r w:rsidRPr="004A5362">
              <w:rPr>
                <w:rFonts w:asciiTheme="majorHAnsi" w:hAnsiTheme="majorHAnsi" w:cstheme="majorHAnsi"/>
                <w:sz w:val="22"/>
                <w:szCs w:val="22"/>
              </w:rPr>
              <w:t xml:space="preserve"> para vincularse con </w:t>
            </w:r>
            <w:r w:rsidRPr="004A5362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>programas de digitalización impulsados por el gobierno (PESTEL político)</w:t>
            </w:r>
            <w:r w:rsidRPr="004A5362">
              <w:rPr>
                <w:rFonts w:asciiTheme="majorHAnsi" w:hAnsiTheme="majorHAnsi" w:cstheme="majorHAnsi"/>
                <w:sz w:val="22"/>
                <w:szCs w:val="22"/>
              </w:rPr>
              <w:t xml:space="preserve">. </w:t>
            </w:r>
            <w:r w:rsidRPr="004A5362">
              <w:rPr>
                <w:rFonts w:asciiTheme="majorHAnsi" w:hAnsiTheme="majorHAnsi" w:cstheme="majorHAnsi"/>
                <w:sz w:val="22"/>
                <w:szCs w:val="22"/>
              </w:rPr>
              <w:br/>
            </w:r>
            <w:r w:rsidRPr="004A5362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Estrategia:</w:t>
            </w:r>
            <w:r w:rsidRPr="004A5362">
              <w:rPr>
                <w:rFonts w:asciiTheme="majorHAnsi" w:hAnsiTheme="majorHAnsi" w:cstheme="majorHAnsi"/>
                <w:sz w:val="22"/>
                <w:szCs w:val="22"/>
              </w:rPr>
              <w:t xml:space="preserve"> Crear programas de capacitación para emprendedoras con subsidios o alianzas con cámaras empresariales.</w:t>
            </w:r>
          </w:p>
        </w:tc>
      </w:tr>
      <w:tr w:rsidR="004A5362" w:rsidRPr="004A5362" w14:paraId="3D867E27" w14:textId="77777777" w:rsidTr="009C5C7A">
        <w:trPr>
          <w:trHeight w:val="2419"/>
        </w:trPr>
        <w:tc>
          <w:tcPr>
            <w:tcW w:w="0" w:type="auto"/>
            <w:hideMark/>
          </w:tcPr>
          <w:p w14:paraId="6BD2F4C3" w14:textId="77777777" w:rsidR="004A5362" w:rsidRPr="004A5362" w:rsidRDefault="004A5362" w:rsidP="009C5C7A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4A5362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DO </w:t>
            </w:r>
            <w:r w:rsidRPr="004A5362">
              <w:rPr>
                <w:rFonts w:asciiTheme="majorHAnsi" w:hAnsiTheme="majorHAnsi" w:cstheme="majorHAnsi"/>
                <w:sz w:val="22"/>
                <w:szCs w:val="22"/>
              </w:rPr>
              <w:t>(Reorientación)</w:t>
            </w:r>
          </w:p>
        </w:tc>
        <w:tc>
          <w:tcPr>
            <w:tcW w:w="0" w:type="auto"/>
            <w:hideMark/>
          </w:tcPr>
          <w:p w14:paraId="1704E0B7" w14:textId="77777777" w:rsidR="004A5362" w:rsidRPr="004A5362" w:rsidRDefault="004A5362" w:rsidP="009C5C7A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4A5362">
              <w:rPr>
                <w:rFonts w:asciiTheme="majorHAnsi" w:hAnsiTheme="majorHAnsi" w:cstheme="majorHAnsi"/>
                <w:sz w:val="22"/>
                <w:szCs w:val="22"/>
              </w:rPr>
              <w:t>Superar debilidades aprovechando oportunidades del entorno.</w:t>
            </w:r>
          </w:p>
        </w:tc>
        <w:tc>
          <w:tcPr>
            <w:tcW w:w="0" w:type="auto"/>
            <w:hideMark/>
          </w:tcPr>
          <w:p w14:paraId="312D9A55" w14:textId="5B1376A0" w:rsidR="004A5362" w:rsidRPr="004A5362" w:rsidRDefault="004A5362" w:rsidP="009C5C7A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4A5362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DO1:</w:t>
            </w:r>
            <w:r w:rsidRPr="004A5362">
              <w:rPr>
                <w:rFonts w:asciiTheme="majorHAnsi" w:hAnsiTheme="majorHAnsi" w:cstheme="majorHAnsi"/>
                <w:sz w:val="22"/>
                <w:szCs w:val="22"/>
              </w:rPr>
              <w:t xml:space="preserve"> Mitigar la </w:t>
            </w:r>
            <w:r w:rsidRPr="004A5362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>falta de reconocimiento de marca</w:t>
            </w:r>
            <w:r w:rsidRPr="004A5362">
              <w:rPr>
                <w:rFonts w:asciiTheme="majorHAnsi" w:hAnsiTheme="majorHAnsi" w:cstheme="majorHAnsi"/>
                <w:sz w:val="22"/>
                <w:szCs w:val="22"/>
              </w:rPr>
              <w:t xml:space="preserve"> aprovechando el </w:t>
            </w:r>
            <w:r w:rsidRPr="004A5362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>auge del marketing de contenidos educativos</w:t>
            </w:r>
            <w:r w:rsidRPr="004A5362">
              <w:rPr>
                <w:rFonts w:asciiTheme="majorHAnsi" w:hAnsiTheme="majorHAnsi" w:cstheme="majorHAnsi"/>
                <w:sz w:val="22"/>
                <w:szCs w:val="22"/>
              </w:rPr>
              <w:t xml:space="preserve">. </w:t>
            </w:r>
            <w:r w:rsidRPr="004A5362">
              <w:rPr>
                <w:rFonts w:asciiTheme="majorHAnsi" w:hAnsiTheme="majorHAnsi" w:cstheme="majorHAnsi"/>
                <w:sz w:val="22"/>
                <w:szCs w:val="22"/>
              </w:rPr>
              <w:br/>
            </w:r>
            <w:r w:rsidRPr="004A5362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Estrategia:</w:t>
            </w:r>
            <w:r w:rsidRPr="004A5362">
              <w:rPr>
                <w:rFonts w:asciiTheme="majorHAnsi" w:hAnsiTheme="majorHAnsi" w:cstheme="majorHAnsi"/>
                <w:sz w:val="22"/>
                <w:szCs w:val="22"/>
              </w:rPr>
              <w:t xml:space="preserve"> Posicionar la agencia mediante un canal YouTube/LinkedIn educativo que refuerce credibilidad y atraiga leads orgánicos.</w:t>
            </w:r>
          </w:p>
        </w:tc>
      </w:tr>
      <w:tr w:rsidR="004A5362" w:rsidRPr="004A5362" w14:paraId="089555E4" w14:textId="77777777" w:rsidTr="009C5C7A">
        <w:trPr>
          <w:trHeight w:val="795"/>
        </w:trPr>
        <w:tc>
          <w:tcPr>
            <w:tcW w:w="0" w:type="auto"/>
            <w:hideMark/>
          </w:tcPr>
          <w:p w14:paraId="6BA27EC0" w14:textId="77777777" w:rsidR="004A5362" w:rsidRPr="004A5362" w:rsidRDefault="004A5362" w:rsidP="009C5C7A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0" w:type="auto"/>
            <w:hideMark/>
          </w:tcPr>
          <w:p w14:paraId="53E56AC2" w14:textId="77777777" w:rsidR="004A5362" w:rsidRPr="004A5362" w:rsidRDefault="004A5362" w:rsidP="009C5C7A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0" w:type="auto"/>
            <w:hideMark/>
          </w:tcPr>
          <w:p w14:paraId="233D7A9B" w14:textId="14BABF3B" w:rsidR="004A5362" w:rsidRPr="004A5362" w:rsidRDefault="004A5362" w:rsidP="009C5C7A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4A5362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DO2:</w:t>
            </w:r>
            <w:r w:rsidRPr="004A5362">
              <w:rPr>
                <w:rFonts w:asciiTheme="majorHAnsi" w:hAnsiTheme="majorHAnsi" w:cstheme="majorHAnsi"/>
                <w:sz w:val="22"/>
                <w:szCs w:val="22"/>
              </w:rPr>
              <w:t xml:space="preserve"> Resolver la </w:t>
            </w:r>
            <w:r w:rsidRPr="004A5362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>limitada estructura operativa</w:t>
            </w:r>
            <w:r w:rsidRPr="004A5362">
              <w:rPr>
                <w:rFonts w:asciiTheme="majorHAnsi" w:hAnsiTheme="majorHAnsi" w:cstheme="majorHAnsi"/>
                <w:sz w:val="22"/>
                <w:szCs w:val="22"/>
              </w:rPr>
              <w:t xml:space="preserve"> aprovechando </w:t>
            </w:r>
            <w:r w:rsidRPr="004A5362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>la disponibilidad de freelancers y tecnología Odoo (automatización)</w:t>
            </w:r>
            <w:r w:rsidRPr="004A5362">
              <w:rPr>
                <w:rFonts w:asciiTheme="majorHAnsi" w:hAnsiTheme="majorHAnsi" w:cstheme="majorHAnsi"/>
                <w:sz w:val="22"/>
                <w:szCs w:val="22"/>
              </w:rPr>
              <w:t xml:space="preserve">. </w:t>
            </w:r>
            <w:r w:rsidRPr="004A5362">
              <w:rPr>
                <w:rFonts w:asciiTheme="majorHAnsi" w:hAnsiTheme="majorHAnsi" w:cstheme="majorHAnsi"/>
                <w:sz w:val="22"/>
                <w:szCs w:val="22"/>
              </w:rPr>
              <w:br/>
              <w:t xml:space="preserve"> </w:t>
            </w:r>
            <w:r w:rsidRPr="004A5362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Estrategia:</w:t>
            </w:r>
            <w:r w:rsidRPr="004A5362">
              <w:rPr>
                <w:rFonts w:asciiTheme="majorHAnsi" w:hAnsiTheme="majorHAnsi" w:cstheme="majorHAnsi"/>
                <w:sz w:val="22"/>
                <w:szCs w:val="22"/>
              </w:rPr>
              <w:t xml:space="preserve"> Integrar un ecosistema </w:t>
            </w:r>
            <w:r w:rsidRPr="004A5362">
              <w:rPr>
                <w:rFonts w:asciiTheme="majorHAnsi" w:hAnsiTheme="majorHAnsi" w:cstheme="majorHAnsi"/>
                <w:sz w:val="22"/>
                <w:szCs w:val="22"/>
              </w:rPr>
              <w:lastRenderedPageBreak/>
              <w:t>colaborativo con talento remoto especializado (content, data, ads).</w:t>
            </w:r>
          </w:p>
        </w:tc>
      </w:tr>
      <w:tr w:rsidR="004A5362" w:rsidRPr="004A5362" w14:paraId="07CF6EA7" w14:textId="77777777" w:rsidTr="009C5C7A">
        <w:trPr>
          <w:trHeight w:val="2535"/>
        </w:trPr>
        <w:tc>
          <w:tcPr>
            <w:tcW w:w="0" w:type="auto"/>
            <w:hideMark/>
          </w:tcPr>
          <w:p w14:paraId="640CCD8A" w14:textId="77777777" w:rsidR="004A5362" w:rsidRPr="004A5362" w:rsidRDefault="004A5362" w:rsidP="009C5C7A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4A5362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lastRenderedPageBreak/>
              <w:t xml:space="preserve">FA </w:t>
            </w:r>
            <w:r w:rsidRPr="004A5362">
              <w:rPr>
                <w:rFonts w:asciiTheme="majorHAnsi" w:hAnsiTheme="majorHAnsi" w:cstheme="majorHAnsi"/>
                <w:sz w:val="22"/>
                <w:szCs w:val="22"/>
              </w:rPr>
              <w:t>(Defensivas)</w:t>
            </w:r>
          </w:p>
        </w:tc>
        <w:tc>
          <w:tcPr>
            <w:tcW w:w="0" w:type="auto"/>
            <w:hideMark/>
          </w:tcPr>
          <w:p w14:paraId="5A360C6F" w14:textId="77777777" w:rsidR="004A5362" w:rsidRPr="004A5362" w:rsidRDefault="004A5362" w:rsidP="009C5C7A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4A5362">
              <w:rPr>
                <w:rFonts w:asciiTheme="majorHAnsi" w:hAnsiTheme="majorHAnsi" w:cstheme="majorHAnsi"/>
                <w:sz w:val="22"/>
                <w:szCs w:val="22"/>
              </w:rPr>
              <w:t>Usar fortalezas para reducir amenazas externas.</w:t>
            </w:r>
          </w:p>
        </w:tc>
        <w:tc>
          <w:tcPr>
            <w:tcW w:w="0" w:type="auto"/>
            <w:hideMark/>
          </w:tcPr>
          <w:p w14:paraId="6687EE57" w14:textId="69679FF9" w:rsidR="004A5362" w:rsidRPr="004A5362" w:rsidRDefault="004A5362" w:rsidP="009C5C7A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4A5362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FA1:</w:t>
            </w:r>
            <w:r w:rsidRPr="004A5362">
              <w:rPr>
                <w:rFonts w:asciiTheme="majorHAnsi" w:hAnsiTheme="majorHAnsi" w:cstheme="majorHAnsi"/>
                <w:sz w:val="22"/>
                <w:szCs w:val="22"/>
              </w:rPr>
              <w:t xml:space="preserve"> Utilizar la </w:t>
            </w:r>
            <w:r w:rsidRPr="004A5362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>capacidad de análisis de datos</w:t>
            </w:r>
            <w:r w:rsidRPr="004A5362">
              <w:rPr>
                <w:rFonts w:asciiTheme="majorHAnsi" w:hAnsiTheme="majorHAnsi" w:cstheme="majorHAnsi"/>
                <w:sz w:val="22"/>
                <w:szCs w:val="22"/>
              </w:rPr>
              <w:t xml:space="preserve"> para contrarrestar la </w:t>
            </w:r>
            <w:r w:rsidRPr="004A5362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>alta competencia de agencias tradicionales</w:t>
            </w:r>
            <w:r w:rsidRPr="004A5362">
              <w:rPr>
                <w:rFonts w:asciiTheme="majorHAnsi" w:hAnsiTheme="majorHAnsi" w:cstheme="majorHAnsi"/>
                <w:sz w:val="22"/>
                <w:szCs w:val="22"/>
              </w:rPr>
              <w:t xml:space="preserve">. </w:t>
            </w:r>
            <w:r w:rsidRPr="004A5362">
              <w:rPr>
                <w:rFonts w:asciiTheme="majorHAnsi" w:hAnsiTheme="majorHAnsi" w:cstheme="majorHAnsi"/>
                <w:sz w:val="22"/>
                <w:szCs w:val="22"/>
              </w:rPr>
              <w:br/>
            </w:r>
            <w:r w:rsidRPr="004A5362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Estrategia:</w:t>
            </w:r>
            <w:r w:rsidRPr="004A5362">
              <w:rPr>
                <w:rFonts w:asciiTheme="majorHAnsi" w:hAnsiTheme="majorHAnsi" w:cstheme="majorHAnsi"/>
                <w:sz w:val="22"/>
                <w:szCs w:val="22"/>
              </w:rPr>
              <w:t xml:space="preserve"> Diferenciarse con reportes de rendimiento automatizados (dashboards) que demuestren ROI en tiempo real.</w:t>
            </w:r>
          </w:p>
        </w:tc>
      </w:tr>
      <w:tr w:rsidR="004A5362" w:rsidRPr="004A5362" w14:paraId="58A74831" w14:textId="77777777" w:rsidTr="009C5C7A">
        <w:trPr>
          <w:trHeight w:val="2840"/>
        </w:trPr>
        <w:tc>
          <w:tcPr>
            <w:tcW w:w="0" w:type="auto"/>
            <w:hideMark/>
          </w:tcPr>
          <w:p w14:paraId="3BD4B77D" w14:textId="77777777" w:rsidR="004A5362" w:rsidRPr="004A5362" w:rsidRDefault="004A5362" w:rsidP="009C5C7A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0" w:type="auto"/>
            <w:hideMark/>
          </w:tcPr>
          <w:p w14:paraId="6A900070" w14:textId="77777777" w:rsidR="004A5362" w:rsidRPr="004A5362" w:rsidRDefault="004A5362" w:rsidP="009C5C7A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0" w:type="auto"/>
            <w:hideMark/>
          </w:tcPr>
          <w:p w14:paraId="316DB436" w14:textId="48D47FA1" w:rsidR="004A5362" w:rsidRPr="004A5362" w:rsidRDefault="004A5362" w:rsidP="009C5C7A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4A5362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FA2:</w:t>
            </w:r>
            <w:r w:rsidRPr="004A5362">
              <w:rPr>
                <w:rFonts w:asciiTheme="majorHAnsi" w:hAnsiTheme="majorHAnsi" w:cstheme="majorHAnsi"/>
                <w:sz w:val="22"/>
                <w:szCs w:val="22"/>
              </w:rPr>
              <w:t xml:space="preserve"> Aprovechar la </w:t>
            </w:r>
            <w:r w:rsidRPr="004A5362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>agilidad tecnológica y automatización de procesos</w:t>
            </w:r>
            <w:r w:rsidRPr="004A5362">
              <w:rPr>
                <w:rFonts w:asciiTheme="majorHAnsi" w:hAnsiTheme="majorHAnsi" w:cstheme="majorHAnsi"/>
                <w:sz w:val="22"/>
                <w:szCs w:val="22"/>
              </w:rPr>
              <w:t xml:space="preserve"> para protegerse ante </w:t>
            </w:r>
            <w:r w:rsidRPr="004A5362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>cambios bruscos en algoritmos o costos publicitarios</w:t>
            </w:r>
            <w:r w:rsidRPr="004A5362">
              <w:rPr>
                <w:rFonts w:asciiTheme="majorHAnsi" w:hAnsiTheme="majorHAnsi" w:cstheme="majorHAnsi"/>
                <w:sz w:val="22"/>
                <w:szCs w:val="22"/>
              </w:rPr>
              <w:t xml:space="preserve">. </w:t>
            </w:r>
            <w:r w:rsidRPr="004A5362">
              <w:rPr>
                <w:rFonts w:asciiTheme="majorHAnsi" w:hAnsiTheme="majorHAnsi" w:cstheme="majorHAnsi"/>
                <w:sz w:val="22"/>
                <w:szCs w:val="22"/>
              </w:rPr>
              <w:br/>
            </w:r>
            <w:r w:rsidRPr="004A5362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Estrategia:</w:t>
            </w:r>
            <w:r w:rsidRPr="004A5362">
              <w:rPr>
                <w:rFonts w:asciiTheme="majorHAnsi" w:hAnsiTheme="majorHAnsi" w:cstheme="majorHAnsi"/>
                <w:sz w:val="22"/>
                <w:szCs w:val="22"/>
              </w:rPr>
              <w:t xml:space="preserve"> Diversificar canales (Meta, Google, LinkedIn, WhatsApp) mediante estrategias omnicanal sostenibles.</w:t>
            </w:r>
          </w:p>
        </w:tc>
      </w:tr>
      <w:tr w:rsidR="004A5362" w:rsidRPr="004A5362" w14:paraId="203E3DE8" w14:textId="77777777" w:rsidTr="009C5C7A">
        <w:trPr>
          <w:trHeight w:val="2527"/>
        </w:trPr>
        <w:tc>
          <w:tcPr>
            <w:tcW w:w="0" w:type="auto"/>
            <w:hideMark/>
          </w:tcPr>
          <w:p w14:paraId="24897212" w14:textId="77777777" w:rsidR="004A5362" w:rsidRPr="004A5362" w:rsidRDefault="004A5362" w:rsidP="009C5C7A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4A5362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DA </w:t>
            </w:r>
            <w:r w:rsidRPr="004A5362">
              <w:rPr>
                <w:rFonts w:asciiTheme="majorHAnsi" w:hAnsiTheme="majorHAnsi" w:cstheme="majorHAnsi"/>
                <w:sz w:val="22"/>
                <w:szCs w:val="22"/>
              </w:rPr>
              <w:t>(Supervivencia)</w:t>
            </w:r>
          </w:p>
        </w:tc>
        <w:tc>
          <w:tcPr>
            <w:tcW w:w="0" w:type="auto"/>
            <w:hideMark/>
          </w:tcPr>
          <w:p w14:paraId="47E9D017" w14:textId="77777777" w:rsidR="004A5362" w:rsidRPr="004A5362" w:rsidRDefault="004A5362" w:rsidP="009C5C7A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4A5362">
              <w:rPr>
                <w:rFonts w:asciiTheme="majorHAnsi" w:hAnsiTheme="majorHAnsi" w:cstheme="majorHAnsi"/>
                <w:sz w:val="22"/>
                <w:szCs w:val="22"/>
              </w:rPr>
              <w:t>Reducir debilidades para evitar amenazas.</w:t>
            </w:r>
          </w:p>
        </w:tc>
        <w:tc>
          <w:tcPr>
            <w:tcW w:w="0" w:type="auto"/>
            <w:hideMark/>
          </w:tcPr>
          <w:p w14:paraId="6FE0DAFE" w14:textId="5BFF89CD" w:rsidR="004A5362" w:rsidRPr="004A5362" w:rsidRDefault="004A5362" w:rsidP="009C5C7A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4A5362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DA1:</w:t>
            </w:r>
            <w:r w:rsidRPr="004A5362">
              <w:rPr>
                <w:rFonts w:asciiTheme="majorHAnsi" w:hAnsiTheme="majorHAnsi" w:cstheme="majorHAnsi"/>
                <w:sz w:val="22"/>
                <w:szCs w:val="22"/>
              </w:rPr>
              <w:t xml:space="preserve"> Enfrentar la </w:t>
            </w:r>
            <w:r w:rsidRPr="004A5362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>dependencia tecnológica</w:t>
            </w:r>
            <w:r w:rsidRPr="004A5362">
              <w:rPr>
                <w:rFonts w:asciiTheme="majorHAnsi" w:hAnsiTheme="majorHAnsi" w:cstheme="majorHAnsi"/>
                <w:sz w:val="22"/>
                <w:szCs w:val="22"/>
              </w:rPr>
              <w:t xml:space="preserve"> y </w:t>
            </w:r>
            <w:r w:rsidRPr="004A5362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>limitado equipo humano</w:t>
            </w:r>
            <w:r w:rsidRPr="004A5362">
              <w:rPr>
                <w:rFonts w:asciiTheme="majorHAnsi" w:hAnsiTheme="majorHAnsi" w:cstheme="majorHAnsi"/>
                <w:sz w:val="22"/>
                <w:szCs w:val="22"/>
              </w:rPr>
              <w:t xml:space="preserve"> frente a la </w:t>
            </w:r>
            <w:r w:rsidRPr="004A5362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>saturación del mercado digital</w:t>
            </w:r>
            <w:r w:rsidRPr="004A5362">
              <w:rPr>
                <w:rFonts w:asciiTheme="majorHAnsi" w:hAnsiTheme="majorHAnsi" w:cstheme="majorHAnsi"/>
                <w:sz w:val="22"/>
                <w:szCs w:val="22"/>
              </w:rPr>
              <w:t xml:space="preserve">. </w:t>
            </w:r>
            <w:r w:rsidRPr="004A5362">
              <w:rPr>
                <w:rFonts w:asciiTheme="majorHAnsi" w:hAnsiTheme="majorHAnsi" w:cstheme="majorHAnsi"/>
                <w:sz w:val="22"/>
                <w:szCs w:val="22"/>
              </w:rPr>
              <w:br/>
            </w:r>
            <w:r w:rsidRPr="004A5362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Estrategia:</w:t>
            </w:r>
            <w:r w:rsidRPr="004A5362">
              <w:rPr>
                <w:rFonts w:asciiTheme="majorHAnsi" w:hAnsiTheme="majorHAnsi" w:cstheme="majorHAnsi"/>
                <w:sz w:val="22"/>
                <w:szCs w:val="22"/>
              </w:rPr>
              <w:t xml:space="preserve"> Estandarizar procesos con Odoo CRM y formación interna certificada (alineado al EC0249).</w:t>
            </w:r>
          </w:p>
        </w:tc>
      </w:tr>
      <w:tr w:rsidR="004A5362" w:rsidRPr="004A5362" w14:paraId="6E6CF932" w14:textId="77777777" w:rsidTr="009C5C7A">
        <w:trPr>
          <w:trHeight w:val="2393"/>
        </w:trPr>
        <w:tc>
          <w:tcPr>
            <w:tcW w:w="0" w:type="auto"/>
            <w:hideMark/>
          </w:tcPr>
          <w:p w14:paraId="0ED9BC09" w14:textId="77777777" w:rsidR="004A5362" w:rsidRPr="004A5362" w:rsidRDefault="004A5362" w:rsidP="009C5C7A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0" w:type="auto"/>
            <w:hideMark/>
          </w:tcPr>
          <w:p w14:paraId="520F5513" w14:textId="77777777" w:rsidR="004A5362" w:rsidRPr="004A5362" w:rsidRDefault="004A5362" w:rsidP="009C5C7A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0" w:type="auto"/>
            <w:hideMark/>
          </w:tcPr>
          <w:p w14:paraId="313F8F66" w14:textId="34074635" w:rsidR="004A5362" w:rsidRPr="004A5362" w:rsidRDefault="004A5362" w:rsidP="009C5C7A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4A5362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DA2:</w:t>
            </w:r>
            <w:r w:rsidRPr="004A5362">
              <w:rPr>
                <w:rFonts w:asciiTheme="majorHAnsi" w:hAnsiTheme="majorHAnsi" w:cstheme="majorHAnsi"/>
                <w:sz w:val="22"/>
                <w:szCs w:val="22"/>
              </w:rPr>
              <w:t xml:space="preserve"> Superar la </w:t>
            </w:r>
            <w:r w:rsidRPr="004A5362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>falta de capital de inversión</w:t>
            </w:r>
            <w:r w:rsidRPr="004A5362">
              <w:rPr>
                <w:rFonts w:asciiTheme="majorHAnsi" w:hAnsiTheme="majorHAnsi" w:cstheme="majorHAnsi"/>
                <w:sz w:val="22"/>
                <w:szCs w:val="22"/>
              </w:rPr>
              <w:t xml:space="preserve"> ante la </w:t>
            </w:r>
            <w:r w:rsidRPr="004A5362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>entrada constante de nuevos competidores</w:t>
            </w:r>
            <w:r w:rsidRPr="004A5362">
              <w:rPr>
                <w:rFonts w:asciiTheme="majorHAnsi" w:hAnsiTheme="majorHAnsi" w:cstheme="majorHAnsi"/>
                <w:sz w:val="22"/>
                <w:szCs w:val="22"/>
              </w:rPr>
              <w:t xml:space="preserve">. </w:t>
            </w:r>
            <w:r w:rsidRPr="004A5362">
              <w:rPr>
                <w:rFonts w:asciiTheme="majorHAnsi" w:hAnsiTheme="majorHAnsi" w:cstheme="majorHAnsi"/>
                <w:sz w:val="22"/>
                <w:szCs w:val="22"/>
              </w:rPr>
              <w:br/>
            </w:r>
            <w:r w:rsidRPr="004A5362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Estrategia:</w:t>
            </w:r>
            <w:r w:rsidRPr="004A5362">
              <w:rPr>
                <w:rFonts w:asciiTheme="majorHAnsi" w:hAnsiTheme="majorHAnsi" w:cstheme="majorHAnsi"/>
                <w:sz w:val="22"/>
                <w:szCs w:val="22"/>
              </w:rPr>
              <w:t xml:space="preserve"> Implementar modelo “Freemium + pago por resultados” para atraer clientes sin inversión inicial y escalar gradualmente.</w:t>
            </w:r>
          </w:p>
        </w:tc>
      </w:tr>
    </w:tbl>
    <w:p w14:paraId="2B3228A9" w14:textId="77777777" w:rsidR="004A5362" w:rsidRPr="009C5C7A" w:rsidRDefault="004A5362" w:rsidP="009C5C7A">
      <w:pPr>
        <w:pStyle w:val="Textoindependiente"/>
        <w:spacing w:line="360" w:lineRule="auto"/>
        <w:rPr>
          <w:rFonts w:asciiTheme="majorHAnsi" w:hAnsiTheme="majorHAnsi" w:cstheme="majorHAnsi"/>
          <w:sz w:val="22"/>
          <w:szCs w:val="22"/>
          <w:lang w:eastAsia="en-US"/>
        </w:rPr>
      </w:pPr>
    </w:p>
    <w:p w14:paraId="27E9269F" w14:textId="3593018D" w:rsidR="004C6619" w:rsidRPr="004C6619" w:rsidRDefault="004C6619" w:rsidP="004C6619">
      <w:pPr>
        <w:rPr>
          <w:rFonts w:asciiTheme="majorHAnsi" w:hAnsiTheme="majorHAnsi" w:cstheme="majorHAnsi"/>
          <w:color w:val="5F5F5F" w:themeColor="accent5"/>
          <w:sz w:val="22"/>
          <w:szCs w:val="22"/>
          <w:lang w:eastAsia="en-US"/>
        </w:rPr>
      </w:pPr>
      <w:r w:rsidRPr="004C6619">
        <w:rPr>
          <w:rFonts w:asciiTheme="majorHAnsi" w:hAnsiTheme="majorHAnsi" w:cstheme="majorHAnsi"/>
          <w:color w:val="5F5F5F" w:themeColor="accent5"/>
          <w:sz w:val="22"/>
          <w:szCs w:val="22"/>
          <w:lang w:eastAsia="en-US"/>
        </w:rPr>
        <w:t>Nota: elaboración propia.</w:t>
      </w:r>
    </w:p>
    <w:p w14:paraId="6821FA4B" w14:textId="77777777" w:rsidR="004A5362" w:rsidRDefault="004A5362" w:rsidP="004A5362">
      <w:pPr>
        <w:pStyle w:val="Textoindependiente"/>
        <w:rPr>
          <w:lang w:eastAsia="en-US"/>
        </w:rPr>
      </w:pPr>
    </w:p>
    <w:p w14:paraId="0CAE8CDB" w14:textId="44466C09" w:rsidR="009C430A" w:rsidRPr="00FC79D8" w:rsidRDefault="00FC79D8" w:rsidP="00287B76">
      <w:pPr>
        <w:pStyle w:val="Ttulo3"/>
      </w:pPr>
      <w:bookmarkStart w:id="77" w:name="_Toc213611346"/>
      <w:bookmarkStart w:id="78" w:name="_Toc213616313"/>
      <w:r>
        <w:lastRenderedPageBreak/>
        <w:t xml:space="preserve">Conclusión </w:t>
      </w:r>
      <w:r w:rsidR="00E54327">
        <w:t>g</w:t>
      </w:r>
      <w:r>
        <w:t>eneral del FODA</w:t>
      </w:r>
      <w:bookmarkEnd w:id="77"/>
      <w:bookmarkEnd w:id="78"/>
    </w:p>
    <w:p w14:paraId="011E49D6" w14:textId="5C57B6D2" w:rsidR="00EE7082" w:rsidRDefault="00FC79D8" w:rsidP="00FC79D8">
      <w:pPr>
        <w:spacing w:line="48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FC79D8">
        <w:rPr>
          <w:rFonts w:asciiTheme="majorHAnsi" w:hAnsiTheme="majorHAnsi" w:cstheme="majorHAnsi"/>
          <w:sz w:val="22"/>
          <w:szCs w:val="22"/>
        </w:rPr>
        <w:t>La integración de los análisis externos (PESTEL y Porter) e internos (VRIO y Cadena de Valor) muestra que Daniel Monteleone opera en un entorno de alta competencia y cambio tecnológico acelerado, pero con ventajas claras en innovación, educación digital y automatización. Las oportunidades del mercado mexicano —especialmente el crecimiento de las PyMEs y la demanda de estrategias personalizadas— pueden aprovecharse mediante una gestión estratégica enfocada en datos, fidelización y escalabilidad controlada.</w:t>
      </w:r>
    </w:p>
    <w:p w14:paraId="2A515EDB" w14:textId="77777777" w:rsidR="00FC79D8" w:rsidRPr="00FC79D8" w:rsidRDefault="00FC79D8" w:rsidP="00FC79D8">
      <w:pPr>
        <w:spacing w:line="480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61E7754D" w14:textId="77777777" w:rsidR="009C430A" w:rsidRDefault="009C430A" w:rsidP="009C430A">
      <w:pPr>
        <w:pStyle w:val="Ttulo2"/>
        <w:rPr>
          <w:rStyle w:val="Textoennegrita"/>
          <w:b/>
          <w:bCs/>
        </w:rPr>
      </w:pPr>
      <w:bookmarkStart w:id="79" w:name="_Toc213611347"/>
      <w:bookmarkStart w:id="80" w:name="_Toc213616314"/>
      <w:r>
        <w:rPr>
          <w:rStyle w:val="Textoennegrita"/>
          <w:b/>
          <w:bCs/>
        </w:rPr>
        <w:t>Factores Clave de Éxito (FCE)</w:t>
      </w:r>
      <w:bookmarkEnd w:id="79"/>
      <w:bookmarkEnd w:id="80"/>
    </w:p>
    <w:p w14:paraId="37DC2E9A" w14:textId="77777777" w:rsidR="00FA2712" w:rsidRPr="00FA2712" w:rsidRDefault="00FA2712" w:rsidP="00FA2712">
      <w:pPr>
        <w:rPr>
          <w:lang w:eastAsia="en-US"/>
        </w:rPr>
      </w:pPr>
    </w:p>
    <w:p w14:paraId="0CB5BA8A" w14:textId="42B4006E" w:rsidR="00CE5FD0" w:rsidRPr="009C430A" w:rsidRDefault="00CE5FD0" w:rsidP="00287B76">
      <w:pPr>
        <w:pStyle w:val="Ttulo3"/>
      </w:pPr>
      <w:bookmarkStart w:id="81" w:name="_Toc213611348"/>
      <w:bookmarkStart w:id="82" w:name="_Toc213616315"/>
      <w:r>
        <w:t>Análisis</w:t>
      </w:r>
      <w:r w:rsidR="006372E4">
        <w:t xml:space="preserve"> de los factores</w:t>
      </w:r>
      <w:bookmarkEnd w:id="81"/>
      <w:bookmarkEnd w:id="82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73"/>
        <w:gridCol w:w="3874"/>
        <w:gridCol w:w="3003"/>
      </w:tblGrid>
      <w:tr w:rsidR="00FA2712" w:rsidRPr="009C430A" w14:paraId="1EDDC850" w14:textId="77777777" w:rsidTr="00FA2712">
        <w:trPr>
          <w:trHeight w:val="1016"/>
        </w:trPr>
        <w:tc>
          <w:tcPr>
            <w:tcW w:w="0" w:type="auto"/>
            <w:shd w:val="clear" w:color="auto" w:fill="5F5F5F" w:themeFill="accent5"/>
            <w:vAlign w:val="center"/>
            <w:hideMark/>
          </w:tcPr>
          <w:p w14:paraId="63F1E9D6" w14:textId="4733E655" w:rsidR="009C430A" w:rsidRPr="009C430A" w:rsidRDefault="009C430A" w:rsidP="009C430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FCE</w:t>
            </w:r>
          </w:p>
        </w:tc>
        <w:tc>
          <w:tcPr>
            <w:tcW w:w="0" w:type="auto"/>
            <w:shd w:val="clear" w:color="auto" w:fill="5F5F5F" w:themeFill="accent5"/>
            <w:vAlign w:val="center"/>
            <w:hideMark/>
          </w:tcPr>
          <w:p w14:paraId="52A4A842" w14:textId="77777777" w:rsidR="009C430A" w:rsidRPr="009C430A" w:rsidRDefault="009C430A" w:rsidP="009C430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9C430A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Descripción Estratégica</w:t>
            </w:r>
          </w:p>
        </w:tc>
        <w:tc>
          <w:tcPr>
            <w:tcW w:w="0" w:type="auto"/>
            <w:shd w:val="clear" w:color="auto" w:fill="5F5F5F" w:themeFill="accent5"/>
            <w:vAlign w:val="center"/>
            <w:hideMark/>
          </w:tcPr>
          <w:p w14:paraId="11D7CCF0" w14:textId="77777777" w:rsidR="009C430A" w:rsidRPr="009C430A" w:rsidRDefault="009C430A" w:rsidP="009C430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9C430A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Riesgo si no se cumple</w:t>
            </w:r>
          </w:p>
        </w:tc>
      </w:tr>
      <w:tr w:rsidR="009C430A" w:rsidRPr="009C430A" w14:paraId="3A64679B" w14:textId="77777777" w:rsidTr="001F5AAB">
        <w:tc>
          <w:tcPr>
            <w:tcW w:w="0" w:type="auto"/>
            <w:vAlign w:val="center"/>
            <w:hideMark/>
          </w:tcPr>
          <w:p w14:paraId="3D5A7696" w14:textId="77777777" w:rsidR="009C430A" w:rsidRPr="009C430A" w:rsidRDefault="009C430A" w:rsidP="001F5AA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C430A">
              <w:rPr>
                <w:rFonts w:ascii="Arial" w:hAnsi="Arial" w:cs="Arial"/>
                <w:b/>
                <w:bCs/>
                <w:sz w:val="22"/>
                <w:szCs w:val="22"/>
              </w:rPr>
              <w:t>FCE 1</w:t>
            </w:r>
            <w:r w:rsidRPr="009C430A">
              <w:rPr>
                <w:rFonts w:ascii="Arial" w:hAnsi="Arial" w:cs="Arial"/>
                <w:sz w:val="22"/>
                <w:szCs w:val="22"/>
              </w:rPr>
              <w:t>. Diferenciación basada en valor, datos y educación digital</w:t>
            </w:r>
          </w:p>
        </w:tc>
        <w:tc>
          <w:tcPr>
            <w:tcW w:w="0" w:type="auto"/>
            <w:hideMark/>
          </w:tcPr>
          <w:p w14:paraId="528423F2" w14:textId="77777777" w:rsidR="009C430A" w:rsidRPr="009C430A" w:rsidRDefault="009C430A" w:rsidP="009C430A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9C430A">
              <w:rPr>
                <w:rFonts w:ascii="Arial" w:hAnsi="Arial" w:cs="Arial"/>
                <w:sz w:val="22"/>
                <w:szCs w:val="22"/>
              </w:rPr>
              <w:t>Ofrecer estrategias personalizadas, medibles y acompañadas de formación digital para crear confianza, lealtad y autonomía en el cliente.</w:t>
            </w:r>
          </w:p>
        </w:tc>
        <w:tc>
          <w:tcPr>
            <w:tcW w:w="0" w:type="auto"/>
            <w:hideMark/>
          </w:tcPr>
          <w:p w14:paraId="3263D162" w14:textId="77777777" w:rsidR="009C430A" w:rsidRPr="009C430A" w:rsidRDefault="009C430A" w:rsidP="009C430A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9C430A">
              <w:rPr>
                <w:rFonts w:ascii="Arial" w:hAnsi="Arial" w:cs="Arial"/>
                <w:sz w:val="22"/>
                <w:szCs w:val="22"/>
              </w:rPr>
              <w:t>La agencia se percibiría como “una más” entre muchas, perdiendo ventaja competitiva en un mercado saturado.</w:t>
            </w:r>
          </w:p>
        </w:tc>
      </w:tr>
      <w:tr w:rsidR="009C430A" w:rsidRPr="009C430A" w14:paraId="3639E4E4" w14:textId="77777777" w:rsidTr="001F5AAB">
        <w:tc>
          <w:tcPr>
            <w:tcW w:w="0" w:type="auto"/>
            <w:vAlign w:val="center"/>
            <w:hideMark/>
          </w:tcPr>
          <w:p w14:paraId="38E77854" w14:textId="77777777" w:rsidR="009C430A" w:rsidRPr="009C430A" w:rsidRDefault="009C430A" w:rsidP="001F5AA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C430A">
              <w:rPr>
                <w:rFonts w:ascii="Arial" w:hAnsi="Arial" w:cs="Arial"/>
                <w:b/>
                <w:bCs/>
                <w:sz w:val="22"/>
                <w:szCs w:val="22"/>
              </w:rPr>
              <w:t>FCE 2.</w:t>
            </w:r>
            <w:r w:rsidRPr="009C430A">
              <w:rPr>
                <w:rFonts w:ascii="Arial" w:hAnsi="Arial" w:cs="Arial"/>
                <w:sz w:val="22"/>
                <w:szCs w:val="22"/>
              </w:rPr>
              <w:t xml:space="preserve"> Innovación y actualización tecnológica continua</w:t>
            </w:r>
          </w:p>
        </w:tc>
        <w:tc>
          <w:tcPr>
            <w:tcW w:w="0" w:type="auto"/>
            <w:hideMark/>
          </w:tcPr>
          <w:p w14:paraId="2300123F" w14:textId="77777777" w:rsidR="009C430A" w:rsidRPr="009C430A" w:rsidRDefault="009C430A" w:rsidP="009C430A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9C430A">
              <w:rPr>
                <w:rFonts w:ascii="Arial" w:hAnsi="Arial" w:cs="Arial"/>
                <w:sz w:val="22"/>
                <w:szCs w:val="22"/>
              </w:rPr>
              <w:t>Mantener la integración y dominio de herramientas como Odoo CRM, automatización, IA y analítica de datos, adaptándose a cambios en plataformas y algoritmos.</w:t>
            </w:r>
          </w:p>
        </w:tc>
        <w:tc>
          <w:tcPr>
            <w:tcW w:w="0" w:type="auto"/>
            <w:hideMark/>
          </w:tcPr>
          <w:p w14:paraId="54C8CBA9" w14:textId="77777777" w:rsidR="009C430A" w:rsidRPr="009C430A" w:rsidRDefault="009C430A" w:rsidP="009C430A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9C430A">
              <w:rPr>
                <w:rFonts w:ascii="Arial" w:hAnsi="Arial" w:cs="Arial"/>
                <w:sz w:val="22"/>
                <w:szCs w:val="22"/>
              </w:rPr>
              <w:t>Riesgo de obsolescencia tecnológica y pérdida de efectividad en campañas y servicios.</w:t>
            </w:r>
          </w:p>
        </w:tc>
      </w:tr>
      <w:tr w:rsidR="009C430A" w:rsidRPr="009C430A" w14:paraId="6F97DD85" w14:textId="77777777" w:rsidTr="001F5AAB">
        <w:tc>
          <w:tcPr>
            <w:tcW w:w="0" w:type="auto"/>
            <w:vAlign w:val="center"/>
            <w:hideMark/>
          </w:tcPr>
          <w:p w14:paraId="660ED824" w14:textId="77777777" w:rsidR="009C430A" w:rsidRPr="009C430A" w:rsidRDefault="009C430A" w:rsidP="001F5AA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C430A">
              <w:rPr>
                <w:rFonts w:ascii="Arial" w:hAnsi="Arial" w:cs="Arial"/>
                <w:b/>
                <w:bCs/>
                <w:sz w:val="22"/>
                <w:szCs w:val="22"/>
              </w:rPr>
              <w:t>FCE 3.</w:t>
            </w:r>
            <w:r w:rsidRPr="009C430A">
              <w:rPr>
                <w:rFonts w:ascii="Arial" w:hAnsi="Arial" w:cs="Arial"/>
                <w:sz w:val="22"/>
                <w:szCs w:val="22"/>
              </w:rPr>
              <w:t xml:space="preserve"> Gestión del cliente y fidelización a largo plazo</w:t>
            </w:r>
          </w:p>
        </w:tc>
        <w:tc>
          <w:tcPr>
            <w:tcW w:w="0" w:type="auto"/>
            <w:hideMark/>
          </w:tcPr>
          <w:p w14:paraId="6286CAB2" w14:textId="77777777" w:rsidR="009C430A" w:rsidRPr="009C430A" w:rsidRDefault="009C430A" w:rsidP="009C430A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9C430A">
              <w:rPr>
                <w:rFonts w:ascii="Arial" w:hAnsi="Arial" w:cs="Arial"/>
                <w:sz w:val="22"/>
                <w:szCs w:val="22"/>
              </w:rPr>
              <w:t xml:space="preserve">Desarrollar relaciones sólidas basadas en transparencia, seguimiento de resultados y atención </w:t>
            </w:r>
            <w:r w:rsidRPr="009C430A">
              <w:rPr>
                <w:rFonts w:ascii="Arial" w:hAnsi="Arial" w:cs="Arial"/>
                <w:sz w:val="22"/>
                <w:szCs w:val="22"/>
              </w:rPr>
              <w:lastRenderedPageBreak/>
              <w:t>personalizada mediante canales digitales (email, WhatsApp, CRM).</w:t>
            </w:r>
          </w:p>
        </w:tc>
        <w:tc>
          <w:tcPr>
            <w:tcW w:w="0" w:type="auto"/>
            <w:hideMark/>
          </w:tcPr>
          <w:p w14:paraId="681B04E6" w14:textId="77777777" w:rsidR="009C430A" w:rsidRPr="009C430A" w:rsidRDefault="009C430A" w:rsidP="009C430A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9C430A">
              <w:rPr>
                <w:rFonts w:ascii="Arial" w:hAnsi="Arial" w:cs="Arial"/>
                <w:sz w:val="22"/>
                <w:szCs w:val="22"/>
              </w:rPr>
              <w:lastRenderedPageBreak/>
              <w:t>Pérdida de confianza, baja retención y disminución del flujo de ingresos recurrentes.</w:t>
            </w:r>
          </w:p>
        </w:tc>
      </w:tr>
      <w:tr w:rsidR="009C430A" w:rsidRPr="009C430A" w14:paraId="7916FE1E" w14:textId="77777777" w:rsidTr="001F5AAB">
        <w:tc>
          <w:tcPr>
            <w:tcW w:w="0" w:type="auto"/>
            <w:vAlign w:val="center"/>
            <w:hideMark/>
          </w:tcPr>
          <w:p w14:paraId="301A1BB9" w14:textId="77777777" w:rsidR="009C430A" w:rsidRPr="009C430A" w:rsidRDefault="009C430A" w:rsidP="001F5AA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C430A">
              <w:rPr>
                <w:rFonts w:ascii="Arial" w:hAnsi="Arial" w:cs="Arial"/>
                <w:b/>
                <w:bCs/>
                <w:sz w:val="22"/>
                <w:szCs w:val="22"/>
              </w:rPr>
              <w:t>FCE 4.</w:t>
            </w:r>
            <w:r w:rsidRPr="009C430A">
              <w:rPr>
                <w:rFonts w:ascii="Arial" w:hAnsi="Arial" w:cs="Arial"/>
                <w:sz w:val="22"/>
                <w:szCs w:val="22"/>
              </w:rPr>
              <w:t xml:space="preserve"> Posicionamiento de marca y reputación digital</w:t>
            </w:r>
          </w:p>
        </w:tc>
        <w:tc>
          <w:tcPr>
            <w:tcW w:w="0" w:type="auto"/>
            <w:hideMark/>
          </w:tcPr>
          <w:p w14:paraId="74A64AF7" w14:textId="77777777" w:rsidR="009C430A" w:rsidRPr="009C430A" w:rsidRDefault="009C430A" w:rsidP="009C430A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9C430A">
              <w:rPr>
                <w:rFonts w:ascii="Arial" w:hAnsi="Arial" w:cs="Arial"/>
                <w:sz w:val="22"/>
                <w:szCs w:val="22"/>
              </w:rPr>
              <w:t>Consolidar la presencia de la agencia como referente confiable en marketing digital para mujeres profesionales y PyMEs, mediante contenido educativo y casos de éxito.</w:t>
            </w:r>
          </w:p>
        </w:tc>
        <w:tc>
          <w:tcPr>
            <w:tcW w:w="0" w:type="auto"/>
            <w:hideMark/>
          </w:tcPr>
          <w:p w14:paraId="2A96DFDD" w14:textId="77777777" w:rsidR="009C430A" w:rsidRPr="009C430A" w:rsidRDefault="009C430A" w:rsidP="009C430A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9C430A">
              <w:rPr>
                <w:rFonts w:ascii="Arial" w:hAnsi="Arial" w:cs="Arial"/>
                <w:sz w:val="22"/>
                <w:szCs w:val="22"/>
              </w:rPr>
              <w:t>Bajo reconocimiento en el mercado y dificultad para captar clientes nuevos.</w:t>
            </w:r>
          </w:p>
        </w:tc>
      </w:tr>
      <w:tr w:rsidR="009C430A" w:rsidRPr="009C430A" w14:paraId="14CFC55F" w14:textId="77777777" w:rsidTr="001F5AAB">
        <w:tc>
          <w:tcPr>
            <w:tcW w:w="0" w:type="auto"/>
            <w:vAlign w:val="center"/>
            <w:hideMark/>
          </w:tcPr>
          <w:p w14:paraId="021FC721" w14:textId="77777777" w:rsidR="009C430A" w:rsidRPr="009C430A" w:rsidRDefault="009C430A" w:rsidP="001F5AA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C430A">
              <w:rPr>
                <w:rFonts w:ascii="Arial" w:hAnsi="Arial" w:cs="Arial"/>
                <w:b/>
                <w:bCs/>
                <w:sz w:val="22"/>
                <w:szCs w:val="22"/>
              </w:rPr>
              <w:t>FCE 5.</w:t>
            </w:r>
            <w:r w:rsidRPr="009C430A">
              <w:rPr>
                <w:rFonts w:ascii="Arial" w:hAnsi="Arial" w:cs="Arial"/>
                <w:sz w:val="22"/>
                <w:szCs w:val="22"/>
              </w:rPr>
              <w:t xml:space="preserve"> Escalabilidad operativa con calidad</w:t>
            </w:r>
          </w:p>
        </w:tc>
        <w:tc>
          <w:tcPr>
            <w:tcW w:w="0" w:type="auto"/>
            <w:hideMark/>
          </w:tcPr>
          <w:p w14:paraId="1826E4C7" w14:textId="77777777" w:rsidR="009C430A" w:rsidRPr="009C430A" w:rsidRDefault="009C430A" w:rsidP="009C430A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9C430A">
              <w:rPr>
                <w:rFonts w:ascii="Arial" w:hAnsi="Arial" w:cs="Arial"/>
                <w:sz w:val="22"/>
                <w:szCs w:val="22"/>
              </w:rPr>
              <w:t>Diseñar procesos internos que permitan crecer sin perder la personalización del servicio (automatización, estandarización y capacitación interna).</w:t>
            </w:r>
          </w:p>
        </w:tc>
        <w:tc>
          <w:tcPr>
            <w:tcW w:w="0" w:type="auto"/>
            <w:hideMark/>
          </w:tcPr>
          <w:p w14:paraId="27236B15" w14:textId="77777777" w:rsidR="009C430A" w:rsidRPr="009C430A" w:rsidRDefault="009C430A" w:rsidP="009C430A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9C430A">
              <w:rPr>
                <w:rFonts w:ascii="Arial" w:hAnsi="Arial" w:cs="Arial"/>
                <w:sz w:val="22"/>
                <w:szCs w:val="22"/>
              </w:rPr>
              <w:t>La expansión desorganizada puede afectar la calidad, tiempos de respuesta y satisfacción del cliente.</w:t>
            </w:r>
          </w:p>
        </w:tc>
      </w:tr>
    </w:tbl>
    <w:p w14:paraId="631CEFF9" w14:textId="77777777" w:rsidR="004C6619" w:rsidRDefault="004C6619" w:rsidP="004C6619">
      <w:pPr>
        <w:rPr>
          <w:rFonts w:asciiTheme="majorHAnsi" w:hAnsiTheme="majorHAnsi" w:cstheme="majorHAnsi"/>
          <w:color w:val="5F5F5F" w:themeColor="accent5"/>
          <w:sz w:val="22"/>
          <w:szCs w:val="22"/>
          <w:lang w:eastAsia="en-US"/>
        </w:rPr>
      </w:pPr>
    </w:p>
    <w:p w14:paraId="0AFE6565" w14:textId="5C848631" w:rsidR="004C6619" w:rsidRPr="004C6619" w:rsidRDefault="004C6619" w:rsidP="004C6619">
      <w:pPr>
        <w:rPr>
          <w:rFonts w:asciiTheme="majorHAnsi" w:hAnsiTheme="majorHAnsi" w:cstheme="majorHAnsi"/>
          <w:color w:val="5F5F5F" w:themeColor="accent5"/>
          <w:sz w:val="22"/>
          <w:szCs w:val="22"/>
          <w:lang w:eastAsia="en-US"/>
        </w:rPr>
      </w:pPr>
      <w:r w:rsidRPr="004C6619">
        <w:rPr>
          <w:rFonts w:asciiTheme="majorHAnsi" w:hAnsiTheme="majorHAnsi" w:cstheme="majorHAnsi"/>
          <w:color w:val="5F5F5F" w:themeColor="accent5"/>
          <w:sz w:val="22"/>
          <w:szCs w:val="22"/>
          <w:lang w:eastAsia="en-US"/>
        </w:rPr>
        <w:t>Nota: elaboración propia.</w:t>
      </w:r>
    </w:p>
    <w:p w14:paraId="01D37E98" w14:textId="0EE26F63" w:rsidR="009C430A" w:rsidRPr="009C430A" w:rsidRDefault="009C430A" w:rsidP="009C430A">
      <w:pPr>
        <w:spacing w:line="480" w:lineRule="auto"/>
        <w:rPr>
          <w:rFonts w:ascii="Arial" w:hAnsi="Arial" w:cs="Arial"/>
          <w:sz w:val="22"/>
          <w:szCs w:val="22"/>
        </w:rPr>
      </w:pPr>
    </w:p>
    <w:p w14:paraId="54C7268F" w14:textId="2179FC9D" w:rsidR="00EE7082" w:rsidRDefault="004A5362" w:rsidP="00287B76">
      <w:pPr>
        <w:pStyle w:val="Ttulo3"/>
      </w:pPr>
      <w:bookmarkStart w:id="83" w:name="_Toc213611349"/>
      <w:bookmarkStart w:id="84" w:name="_Toc213616316"/>
      <w:r>
        <w:t xml:space="preserve">Análisis </w:t>
      </w:r>
      <w:r w:rsidR="00CE5FD0">
        <w:t>FCE</w:t>
      </w:r>
      <w:bookmarkEnd w:id="83"/>
      <w:bookmarkEnd w:id="84"/>
    </w:p>
    <w:p w14:paraId="619B2D08" w14:textId="77777777" w:rsidR="00CE5FD0" w:rsidRPr="00CE5FD0" w:rsidRDefault="00CE5FD0" w:rsidP="00FA2712">
      <w:pPr>
        <w:pStyle w:val="NormalWeb"/>
        <w:spacing w:line="480" w:lineRule="auto"/>
        <w:ind w:left="720"/>
        <w:jc w:val="both"/>
        <w:rPr>
          <w:rFonts w:ascii="Arial" w:hAnsi="Arial" w:cs="Arial"/>
          <w:sz w:val="22"/>
          <w:szCs w:val="22"/>
        </w:rPr>
      </w:pPr>
      <w:r w:rsidRPr="00CE5FD0">
        <w:rPr>
          <w:rFonts w:ascii="Arial" w:hAnsi="Arial" w:cs="Arial"/>
          <w:sz w:val="22"/>
          <w:szCs w:val="22"/>
        </w:rPr>
        <w:t>Los Factores Críticos de Éxito de Daniel Monteleone se centran en mantener una propuesta diferenciada, tecnológica y humana, sustentada en la formación del cliente, la automatización inteligente y la transparencia.</w:t>
      </w:r>
    </w:p>
    <w:p w14:paraId="636B152A" w14:textId="647759ED" w:rsidR="00961F92" w:rsidRDefault="00CE5FD0" w:rsidP="00961F92">
      <w:pPr>
        <w:pStyle w:val="NormalWeb"/>
        <w:spacing w:line="480" w:lineRule="auto"/>
        <w:ind w:left="720"/>
        <w:jc w:val="both"/>
        <w:rPr>
          <w:rFonts w:ascii="Arial" w:hAnsi="Arial" w:cs="Arial"/>
          <w:sz w:val="22"/>
          <w:szCs w:val="22"/>
        </w:rPr>
      </w:pPr>
      <w:r w:rsidRPr="00CE5FD0">
        <w:rPr>
          <w:rFonts w:ascii="Arial" w:hAnsi="Arial" w:cs="Arial"/>
          <w:sz w:val="22"/>
          <w:szCs w:val="22"/>
        </w:rPr>
        <w:t>Cumplir estos FCE garantiza sostenibilidad, crecimiento rentable y posicionamiento en el ecosistema del marketing digital B2B.</w:t>
      </w:r>
    </w:p>
    <w:p w14:paraId="77E9B5BB" w14:textId="77777777" w:rsidR="00961F92" w:rsidRDefault="00961F92" w:rsidP="00961F92">
      <w:pPr>
        <w:pStyle w:val="NormalWeb"/>
        <w:spacing w:line="480" w:lineRule="auto"/>
        <w:ind w:left="720"/>
        <w:jc w:val="both"/>
        <w:rPr>
          <w:rFonts w:ascii="Arial" w:hAnsi="Arial" w:cs="Arial"/>
          <w:sz w:val="22"/>
          <w:szCs w:val="22"/>
        </w:rPr>
      </w:pPr>
    </w:p>
    <w:p w14:paraId="47C1915F" w14:textId="16A27566" w:rsidR="00EE7082" w:rsidRDefault="00961F92" w:rsidP="00961F92">
      <w:pPr>
        <w:pStyle w:val="Ttulo2"/>
      </w:pPr>
      <w:bookmarkStart w:id="85" w:name="_Toc213616317"/>
      <w:r>
        <w:t>CAME</w:t>
      </w:r>
      <w:bookmarkEnd w:id="85"/>
    </w:p>
    <w:p w14:paraId="15CEC871" w14:textId="77777777" w:rsidR="00961F92" w:rsidRPr="00961F92" w:rsidRDefault="00961F92" w:rsidP="00961F92">
      <w:pPr>
        <w:rPr>
          <w:lang w:eastAsia="en-US"/>
        </w:rPr>
      </w:pPr>
    </w:p>
    <w:p w14:paraId="1F9979F0" w14:textId="6B22E883" w:rsidR="00961F92" w:rsidRDefault="00961F92" w:rsidP="00961F92">
      <w:pPr>
        <w:pStyle w:val="Ttulo3"/>
      </w:pPr>
      <w:bookmarkStart w:id="86" w:name="_Toc213616318"/>
      <w:r>
        <w:t>Matriz CAME</w:t>
      </w:r>
      <w:bookmarkEnd w:id="86"/>
    </w:p>
    <w:p w14:paraId="5B363740" w14:textId="77777777" w:rsidR="00961F92" w:rsidRDefault="00961F92" w:rsidP="00961F92">
      <w:pPr>
        <w:pStyle w:val="Textoindependiente"/>
        <w:rPr>
          <w:lang w:eastAsia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77"/>
        <w:gridCol w:w="2281"/>
        <w:gridCol w:w="3254"/>
        <w:gridCol w:w="2438"/>
      </w:tblGrid>
      <w:tr w:rsidR="00961F92" w:rsidRPr="00961F92" w14:paraId="1B23EE8A" w14:textId="77777777" w:rsidTr="00961F92">
        <w:trPr>
          <w:trHeight w:val="795"/>
        </w:trPr>
        <w:tc>
          <w:tcPr>
            <w:tcW w:w="0" w:type="auto"/>
            <w:shd w:val="clear" w:color="auto" w:fill="5F5F5F" w:themeFill="accent5"/>
            <w:vAlign w:val="center"/>
            <w:hideMark/>
          </w:tcPr>
          <w:p w14:paraId="77920B08" w14:textId="77777777" w:rsidR="00961F92" w:rsidRPr="00961F92" w:rsidRDefault="00961F92" w:rsidP="00961F92">
            <w:pPr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22"/>
                <w:szCs w:val="22"/>
              </w:rPr>
            </w:pPr>
            <w:r w:rsidRPr="00961F92">
              <w:rPr>
                <w:rFonts w:asciiTheme="majorHAnsi" w:hAnsiTheme="majorHAnsi" w:cstheme="majorHAnsi"/>
                <w:b/>
                <w:bCs/>
                <w:color w:val="FFFFFF" w:themeColor="background1"/>
                <w:sz w:val="22"/>
                <w:szCs w:val="22"/>
              </w:rPr>
              <w:lastRenderedPageBreak/>
              <w:t>Tipo de Estrategia</w:t>
            </w:r>
          </w:p>
        </w:tc>
        <w:tc>
          <w:tcPr>
            <w:tcW w:w="2281" w:type="dxa"/>
            <w:shd w:val="clear" w:color="auto" w:fill="5F5F5F" w:themeFill="accent5"/>
            <w:vAlign w:val="center"/>
            <w:hideMark/>
          </w:tcPr>
          <w:p w14:paraId="38BE1D81" w14:textId="77777777" w:rsidR="00961F92" w:rsidRPr="00961F92" w:rsidRDefault="00961F92" w:rsidP="00961F92">
            <w:pPr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22"/>
                <w:szCs w:val="22"/>
              </w:rPr>
            </w:pPr>
            <w:r w:rsidRPr="00961F92">
              <w:rPr>
                <w:rFonts w:asciiTheme="majorHAnsi" w:hAnsiTheme="majorHAnsi" w:cstheme="majorHAnsi"/>
                <w:b/>
                <w:bCs/>
                <w:color w:val="FFFFFF" w:themeColor="background1"/>
                <w:sz w:val="22"/>
                <w:szCs w:val="22"/>
              </w:rPr>
              <w:t>Qué aborda</w:t>
            </w:r>
          </w:p>
        </w:tc>
        <w:tc>
          <w:tcPr>
            <w:tcW w:w="3254" w:type="dxa"/>
            <w:shd w:val="clear" w:color="auto" w:fill="5F5F5F" w:themeFill="accent5"/>
            <w:vAlign w:val="center"/>
            <w:hideMark/>
          </w:tcPr>
          <w:p w14:paraId="707EB168" w14:textId="77777777" w:rsidR="00961F92" w:rsidRPr="00961F92" w:rsidRDefault="00961F92" w:rsidP="00961F92">
            <w:pPr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22"/>
                <w:szCs w:val="22"/>
              </w:rPr>
            </w:pPr>
            <w:r w:rsidRPr="00961F92">
              <w:rPr>
                <w:rFonts w:asciiTheme="majorHAnsi" w:hAnsiTheme="majorHAnsi" w:cstheme="majorHAnsi"/>
                <w:b/>
                <w:bCs/>
                <w:color w:val="FFFFFF" w:themeColor="background1"/>
                <w:sz w:val="22"/>
                <w:szCs w:val="22"/>
              </w:rPr>
              <w:t>Línea Estratégica Propuesta</w:t>
            </w:r>
          </w:p>
        </w:tc>
        <w:tc>
          <w:tcPr>
            <w:tcW w:w="0" w:type="auto"/>
            <w:shd w:val="clear" w:color="auto" w:fill="5F5F5F" w:themeFill="accent5"/>
            <w:vAlign w:val="center"/>
            <w:hideMark/>
          </w:tcPr>
          <w:p w14:paraId="4768D0ED" w14:textId="77777777" w:rsidR="00961F92" w:rsidRPr="00961F92" w:rsidRDefault="00961F92" w:rsidP="00961F92">
            <w:pPr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22"/>
                <w:szCs w:val="22"/>
              </w:rPr>
            </w:pPr>
            <w:r w:rsidRPr="00961F92">
              <w:rPr>
                <w:rFonts w:asciiTheme="majorHAnsi" w:hAnsiTheme="majorHAnsi" w:cstheme="majorHAnsi"/>
                <w:b/>
                <w:bCs/>
                <w:color w:val="FFFFFF" w:themeColor="background1"/>
                <w:sz w:val="22"/>
                <w:szCs w:val="22"/>
              </w:rPr>
              <w:t>Justificación</w:t>
            </w:r>
          </w:p>
        </w:tc>
      </w:tr>
      <w:tr w:rsidR="00961F92" w:rsidRPr="00961F92" w14:paraId="4CAD9371" w14:textId="77777777" w:rsidTr="00961F92">
        <w:tc>
          <w:tcPr>
            <w:tcW w:w="0" w:type="auto"/>
            <w:hideMark/>
          </w:tcPr>
          <w:p w14:paraId="4C82E0D3" w14:textId="77777777" w:rsidR="00961F92" w:rsidRPr="00961F92" w:rsidRDefault="00961F92" w:rsidP="00961F92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961F92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C – </w:t>
            </w:r>
            <w:r w:rsidRPr="00961F92">
              <w:rPr>
                <w:rFonts w:asciiTheme="majorHAnsi" w:hAnsiTheme="majorHAnsi" w:cstheme="majorHAnsi"/>
                <w:sz w:val="22"/>
                <w:szCs w:val="22"/>
              </w:rPr>
              <w:t>Corregir</w:t>
            </w:r>
          </w:p>
        </w:tc>
        <w:tc>
          <w:tcPr>
            <w:tcW w:w="2281" w:type="dxa"/>
            <w:hideMark/>
          </w:tcPr>
          <w:p w14:paraId="53F7DD70" w14:textId="77777777" w:rsidR="00961F92" w:rsidRPr="00961F92" w:rsidRDefault="00961F92" w:rsidP="00961F92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961F92">
              <w:rPr>
                <w:rFonts w:asciiTheme="majorHAnsi" w:hAnsiTheme="majorHAnsi" w:cstheme="majorHAnsi"/>
                <w:sz w:val="22"/>
                <w:szCs w:val="22"/>
              </w:rPr>
              <w:t>Debilidades (D)</w:t>
            </w:r>
          </w:p>
        </w:tc>
        <w:tc>
          <w:tcPr>
            <w:tcW w:w="3254" w:type="dxa"/>
            <w:hideMark/>
          </w:tcPr>
          <w:p w14:paraId="66F6E2E8" w14:textId="3CE3C75E" w:rsidR="00961F92" w:rsidRPr="00961F92" w:rsidRDefault="00961F92" w:rsidP="00961F92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961F92">
              <w:rPr>
                <w:rFonts w:asciiTheme="majorHAnsi" w:hAnsiTheme="majorHAnsi" w:cstheme="majorHAnsi"/>
                <w:sz w:val="22"/>
                <w:szCs w:val="22"/>
              </w:rPr>
              <w:t>1</w:t>
            </w:r>
            <w:r w:rsidRPr="00961F92">
              <w:rPr>
                <w:rFonts w:ascii="Apple Color Emoji" w:hAnsi="Apple Color Emoji" w:cs="Apple Color Emoji"/>
                <w:sz w:val="22"/>
                <w:szCs w:val="22"/>
              </w:rPr>
              <w:t>️</w:t>
            </w:r>
            <w:r>
              <w:rPr>
                <w:rFonts w:ascii="Apple Color Emoji" w:hAnsi="Apple Color Emoji" w:cs="Apple Color Emoji"/>
                <w:sz w:val="22"/>
                <w:szCs w:val="22"/>
              </w:rPr>
              <w:t xml:space="preserve"> </w:t>
            </w:r>
            <w:r w:rsidRPr="00961F92">
              <w:rPr>
                <w:rFonts w:asciiTheme="majorHAnsi" w:hAnsiTheme="majorHAnsi" w:cstheme="majorHAnsi"/>
                <w:sz w:val="22"/>
                <w:szCs w:val="22"/>
              </w:rPr>
              <w:t>Fortalecer la capacitación interna en automatización, IA y analítica para reducir la dependencia tecnológica y aumentar la capacidad técnica del equipo.</w:t>
            </w:r>
          </w:p>
        </w:tc>
        <w:tc>
          <w:tcPr>
            <w:tcW w:w="0" w:type="auto"/>
            <w:hideMark/>
          </w:tcPr>
          <w:p w14:paraId="286BDA97" w14:textId="77777777" w:rsidR="00961F92" w:rsidRPr="00961F92" w:rsidRDefault="00961F92" w:rsidP="00961F92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961F92">
              <w:rPr>
                <w:rFonts w:asciiTheme="majorHAnsi" w:hAnsiTheme="majorHAnsi" w:cstheme="majorHAnsi"/>
                <w:sz w:val="22"/>
                <w:szCs w:val="22"/>
              </w:rPr>
              <w:t>Disminuye la debilidad D1 y D2 fortaleciendo el capital humano interno.</w:t>
            </w:r>
          </w:p>
        </w:tc>
      </w:tr>
      <w:tr w:rsidR="00961F92" w:rsidRPr="00961F92" w14:paraId="29585A32" w14:textId="77777777" w:rsidTr="00961F92">
        <w:tc>
          <w:tcPr>
            <w:tcW w:w="0" w:type="auto"/>
            <w:hideMark/>
          </w:tcPr>
          <w:p w14:paraId="39FE45EB" w14:textId="77777777" w:rsidR="00961F92" w:rsidRPr="00961F92" w:rsidRDefault="00961F92" w:rsidP="00961F92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281" w:type="dxa"/>
            <w:hideMark/>
          </w:tcPr>
          <w:p w14:paraId="6ACD297A" w14:textId="77777777" w:rsidR="00961F92" w:rsidRPr="00961F92" w:rsidRDefault="00961F92" w:rsidP="00961F92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3254" w:type="dxa"/>
            <w:hideMark/>
          </w:tcPr>
          <w:p w14:paraId="5BBD16BE" w14:textId="000C256F" w:rsidR="00961F92" w:rsidRPr="00961F92" w:rsidRDefault="00961F92" w:rsidP="00961F92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961F92">
              <w:rPr>
                <w:rFonts w:asciiTheme="majorHAnsi" w:hAnsiTheme="majorHAnsi" w:cstheme="majorHAnsi"/>
                <w:sz w:val="22"/>
                <w:szCs w:val="22"/>
              </w:rPr>
              <w:t>2</w:t>
            </w:r>
            <w:r w:rsidRPr="00961F92">
              <w:rPr>
                <w:rFonts w:ascii="Apple Color Emoji" w:hAnsi="Apple Color Emoji" w:cs="Apple Color Emoji"/>
                <w:sz w:val="22"/>
                <w:szCs w:val="22"/>
              </w:rPr>
              <w:t>️</w:t>
            </w:r>
            <w:r>
              <w:rPr>
                <w:rFonts w:ascii="Apple Color Emoji" w:hAnsi="Apple Color Emoji" w:cs="Apple Color Emoji"/>
                <w:sz w:val="22"/>
                <w:szCs w:val="22"/>
              </w:rPr>
              <w:t xml:space="preserve"> </w:t>
            </w:r>
            <w:r w:rsidRPr="00961F92">
              <w:rPr>
                <w:rFonts w:asciiTheme="majorHAnsi" w:hAnsiTheme="majorHAnsi" w:cstheme="majorHAnsi"/>
                <w:sz w:val="22"/>
                <w:szCs w:val="22"/>
              </w:rPr>
              <w:t>Implementar alianzas estratégicas con expertos o freelancers certificados para ampliar la capacidad operativa sin elevar costos fijos.</w:t>
            </w:r>
          </w:p>
        </w:tc>
        <w:tc>
          <w:tcPr>
            <w:tcW w:w="0" w:type="auto"/>
            <w:hideMark/>
          </w:tcPr>
          <w:p w14:paraId="001E66BF" w14:textId="77777777" w:rsidR="00961F92" w:rsidRPr="00961F92" w:rsidRDefault="00961F92" w:rsidP="00961F92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961F92">
              <w:rPr>
                <w:rFonts w:asciiTheme="majorHAnsi" w:hAnsiTheme="majorHAnsi" w:cstheme="majorHAnsi"/>
                <w:sz w:val="22"/>
                <w:szCs w:val="22"/>
              </w:rPr>
              <w:t>Corrige la debilidad D4 (limitada escalabilidad).</w:t>
            </w:r>
          </w:p>
        </w:tc>
      </w:tr>
      <w:tr w:rsidR="00961F92" w:rsidRPr="00961F92" w14:paraId="4C34D1DC" w14:textId="77777777" w:rsidTr="00961F92">
        <w:tc>
          <w:tcPr>
            <w:tcW w:w="0" w:type="auto"/>
            <w:hideMark/>
          </w:tcPr>
          <w:p w14:paraId="3D88FB78" w14:textId="77777777" w:rsidR="00961F92" w:rsidRPr="00961F92" w:rsidRDefault="00961F92" w:rsidP="00961F92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961F92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A – </w:t>
            </w:r>
            <w:r w:rsidRPr="00961F92">
              <w:rPr>
                <w:rFonts w:asciiTheme="majorHAnsi" w:hAnsiTheme="majorHAnsi" w:cstheme="majorHAnsi"/>
                <w:sz w:val="22"/>
                <w:szCs w:val="22"/>
              </w:rPr>
              <w:t>Afrontar</w:t>
            </w:r>
          </w:p>
        </w:tc>
        <w:tc>
          <w:tcPr>
            <w:tcW w:w="2281" w:type="dxa"/>
            <w:hideMark/>
          </w:tcPr>
          <w:p w14:paraId="4B240183" w14:textId="0C560E3D" w:rsidR="00961F92" w:rsidRPr="00961F92" w:rsidRDefault="00961F92" w:rsidP="00961F92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961F92">
              <w:rPr>
                <w:rFonts w:asciiTheme="majorHAnsi" w:hAnsiTheme="majorHAnsi" w:cstheme="majorHAnsi"/>
                <w:sz w:val="22"/>
                <w:szCs w:val="22"/>
              </w:rPr>
              <w:t>Amenazas (A)</w:t>
            </w:r>
          </w:p>
        </w:tc>
        <w:tc>
          <w:tcPr>
            <w:tcW w:w="3254" w:type="dxa"/>
            <w:hideMark/>
          </w:tcPr>
          <w:p w14:paraId="3F5ACD0A" w14:textId="5F31C02D" w:rsidR="00961F92" w:rsidRPr="00961F92" w:rsidRDefault="00961F92" w:rsidP="00961F92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961F92">
              <w:rPr>
                <w:rFonts w:asciiTheme="majorHAnsi" w:hAnsiTheme="majorHAnsi" w:cstheme="majorHAnsi"/>
                <w:sz w:val="22"/>
                <w:szCs w:val="22"/>
              </w:rPr>
              <w:t>3</w:t>
            </w:r>
            <w:r w:rsidRPr="00961F92">
              <w:rPr>
                <w:rFonts w:ascii="Apple Color Emoji" w:hAnsi="Apple Color Emoji" w:cs="Apple Color Emoji"/>
                <w:sz w:val="22"/>
                <w:szCs w:val="22"/>
              </w:rPr>
              <w:t>️</w:t>
            </w:r>
            <w:r>
              <w:rPr>
                <w:rFonts w:ascii="Apple Color Emoji" w:hAnsi="Apple Color Emoji" w:cs="Apple Color Emoji"/>
                <w:sz w:val="22"/>
                <w:szCs w:val="22"/>
              </w:rPr>
              <w:t xml:space="preserve"> </w:t>
            </w:r>
            <w:r w:rsidRPr="00961F92">
              <w:rPr>
                <w:rFonts w:asciiTheme="majorHAnsi" w:hAnsiTheme="majorHAnsi" w:cstheme="majorHAnsi"/>
                <w:sz w:val="22"/>
                <w:szCs w:val="22"/>
              </w:rPr>
              <w:t>Diversificar servicios digitales y modelos de precios flexibles para responder a la alta competencia y a la sensibilidad de los clientes al costo.</w:t>
            </w:r>
          </w:p>
        </w:tc>
        <w:tc>
          <w:tcPr>
            <w:tcW w:w="0" w:type="auto"/>
            <w:hideMark/>
          </w:tcPr>
          <w:p w14:paraId="1978D94B" w14:textId="77777777" w:rsidR="00961F92" w:rsidRPr="00961F92" w:rsidRDefault="00961F92" w:rsidP="00961F92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961F92">
              <w:rPr>
                <w:rFonts w:asciiTheme="majorHAnsi" w:hAnsiTheme="majorHAnsi" w:cstheme="majorHAnsi"/>
                <w:sz w:val="22"/>
                <w:szCs w:val="22"/>
              </w:rPr>
              <w:t>Mitiga A1 y A3, permitiendo competir con propuestas adaptables.</w:t>
            </w:r>
          </w:p>
        </w:tc>
      </w:tr>
      <w:tr w:rsidR="00961F92" w:rsidRPr="00961F92" w14:paraId="58DF341E" w14:textId="77777777" w:rsidTr="00961F92">
        <w:tc>
          <w:tcPr>
            <w:tcW w:w="0" w:type="auto"/>
            <w:hideMark/>
          </w:tcPr>
          <w:p w14:paraId="2163C6EE" w14:textId="77777777" w:rsidR="00961F92" w:rsidRPr="00961F92" w:rsidRDefault="00961F92" w:rsidP="00961F92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281" w:type="dxa"/>
            <w:hideMark/>
          </w:tcPr>
          <w:p w14:paraId="0BD3626B" w14:textId="77777777" w:rsidR="00961F92" w:rsidRPr="00961F92" w:rsidRDefault="00961F92" w:rsidP="00961F92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3254" w:type="dxa"/>
            <w:hideMark/>
          </w:tcPr>
          <w:p w14:paraId="47736110" w14:textId="466DC9B3" w:rsidR="00961F92" w:rsidRPr="00961F92" w:rsidRDefault="00961F92" w:rsidP="00961F92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961F92">
              <w:rPr>
                <w:rFonts w:asciiTheme="majorHAnsi" w:hAnsiTheme="majorHAnsi" w:cstheme="majorHAnsi"/>
                <w:sz w:val="22"/>
                <w:szCs w:val="22"/>
              </w:rPr>
              <w:t>4</w:t>
            </w:r>
            <w:r w:rsidRPr="00961F92">
              <w:rPr>
                <w:rFonts w:ascii="Apple Color Emoji" w:hAnsi="Apple Color Emoji" w:cs="Apple Color Emoji"/>
                <w:sz w:val="22"/>
                <w:szCs w:val="22"/>
              </w:rPr>
              <w:t>️</w:t>
            </w:r>
            <w:r>
              <w:rPr>
                <w:rFonts w:ascii="Apple Color Emoji" w:hAnsi="Apple Color Emoji" w:cs="Apple Color Emoji"/>
                <w:sz w:val="22"/>
                <w:szCs w:val="22"/>
              </w:rPr>
              <w:t xml:space="preserve"> </w:t>
            </w:r>
            <w:r w:rsidRPr="00961F92">
              <w:rPr>
                <w:rFonts w:asciiTheme="majorHAnsi" w:hAnsiTheme="majorHAnsi" w:cstheme="majorHAnsi"/>
                <w:sz w:val="22"/>
                <w:szCs w:val="22"/>
              </w:rPr>
              <w:t>Mantener actualización constante en tendencias MarTech (IA, SEO, automatización) para enfrentar los rápidos cambios tecnológicos.</w:t>
            </w:r>
          </w:p>
        </w:tc>
        <w:tc>
          <w:tcPr>
            <w:tcW w:w="0" w:type="auto"/>
            <w:hideMark/>
          </w:tcPr>
          <w:p w14:paraId="305F7383" w14:textId="77777777" w:rsidR="00961F92" w:rsidRPr="00961F92" w:rsidRDefault="00961F92" w:rsidP="00961F92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961F92">
              <w:rPr>
                <w:rFonts w:asciiTheme="majorHAnsi" w:hAnsiTheme="majorHAnsi" w:cstheme="majorHAnsi"/>
                <w:sz w:val="22"/>
                <w:szCs w:val="22"/>
              </w:rPr>
              <w:t>Afronta A2 fortaleciendo la innovación continua.</w:t>
            </w:r>
          </w:p>
        </w:tc>
      </w:tr>
      <w:tr w:rsidR="00961F92" w:rsidRPr="00961F92" w14:paraId="294D51B6" w14:textId="77777777" w:rsidTr="00961F92">
        <w:tc>
          <w:tcPr>
            <w:tcW w:w="0" w:type="auto"/>
            <w:hideMark/>
          </w:tcPr>
          <w:p w14:paraId="05DF4057" w14:textId="77777777" w:rsidR="00961F92" w:rsidRPr="00961F92" w:rsidRDefault="00961F92" w:rsidP="00961F92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961F92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M – </w:t>
            </w:r>
            <w:r w:rsidRPr="00961F92">
              <w:rPr>
                <w:rFonts w:asciiTheme="majorHAnsi" w:hAnsiTheme="majorHAnsi" w:cstheme="majorHAnsi"/>
                <w:sz w:val="22"/>
                <w:szCs w:val="22"/>
              </w:rPr>
              <w:t>Mantener</w:t>
            </w:r>
          </w:p>
        </w:tc>
        <w:tc>
          <w:tcPr>
            <w:tcW w:w="2281" w:type="dxa"/>
            <w:hideMark/>
          </w:tcPr>
          <w:p w14:paraId="60B3EA1F" w14:textId="77777777" w:rsidR="00961F92" w:rsidRPr="00961F92" w:rsidRDefault="00961F92" w:rsidP="00961F92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961F92">
              <w:rPr>
                <w:rFonts w:asciiTheme="majorHAnsi" w:hAnsiTheme="majorHAnsi" w:cstheme="majorHAnsi"/>
                <w:sz w:val="22"/>
                <w:szCs w:val="22"/>
              </w:rPr>
              <w:t>Fortalezas (F)</w:t>
            </w:r>
          </w:p>
        </w:tc>
        <w:tc>
          <w:tcPr>
            <w:tcW w:w="3254" w:type="dxa"/>
            <w:hideMark/>
          </w:tcPr>
          <w:p w14:paraId="7129A104" w14:textId="1FF890D7" w:rsidR="00961F92" w:rsidRPr="00961F92" w:rsidRDefault="00961F92" w:rsidP="00961F92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961F92">
              <w:rPr>
                <w:rFonts w:asciiTheme="majorHAnsi" w:hAnsiTheme="majorHAnsi" w:cstheme="majorHAnsi"/>
                <w:sz w:val="22"/>
                <w:szCs w:val="22"/>
              </w:rPr>
              <w:t>5</w:t>
            </w:r>
            <w:r w:rsidRPr="00961F92">
              <w:rPr>
                <w:rFonts w:ascii="Apple Color Emoji" w:hAnsi="Apple Color Emoji" w:cs="Apple Color Emoji"/>
                <w:sz w:val="22"/>
                <w:szCs w:val="22"/>
              </w:rPr>
              <w:t>️</w:t>
            </w:r>
            <w:r>
              <w:rPr>
                <w:rFonts w:ascii="Apple Color Emoji" w:hAnsi="Apple Color Emoji" w:cs="Apple Color Emoji"/>
                <w:sz w:val="22"/>
                <w:szCs w:val="22"/>
              </w:rPr>
              <w:t xml:space="preserve"> </w:t>
            </w:r>
            <w:r w:rsidRPr="00961F92">
              <w:rPr>
                <w:rFonts w:asciiTheme="majorHAnsi" w:hAnsiTheme="majorHAnsi" w:cstheme="majorHAnsi"/>
                <w:sz w:val="22"/>
                <w:szCs w:val="22"/>
              </w:rPr>
              <w:t>Mantener la atención personalizada y el acompañamiento educativo como pilar diferenciador frente a agencias tradicionales.</w:t>
            </w:r>
          </w:p>
        </w:tc>
        <w:tc>
          <w:tcPr>
            <w:tcW w:w="0" w:type="auto"/>
            <w:hideMark/>
          </w:tcPr>
          <w:p w14:paraId="65131D06" w14:textId="77777777" w:rsidR="00961F92" w:rsidRPr="00961F92" w:rsidRDefault="00961F92" w:rsidP="00961F92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961F92">
              <w:rPr>
                <w:rFonts w:asciiTheme="majorHAnsi" w:hAnsiTheme="majorHAnsi" w:cstheme="majorHAnsi"/>
                <w:sz w:val="22"/>
                <w:szCs w:val="22"/>
              </w:rPr>
              <w:t>Conserva la fortaleza F1 y F4, reforzando la propuesta de valor.</w:t>
            </w:r>
          </w:p>
        </w:tc>
      </w:tr>
      <w:tr w:rsidR="00961F92" w:rsidRPr="00961F92" w14:paraId="10448BDC" w14:textId="77777777" w:rsidTr="00961F92">
        <w:tc>
          <w:tcPr>
            <w:tcW w:w="0" w:type="auto"/>
            <w:hideMark/>
          </w:tcPr>
          <w:p w14:paraId="1644877D" w14:textId="77777777" w:rsidR="00961F92" w:rsidRPr="00961F92" w:rsidRDefault="00961F92" w:rsidP="00961F92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281" w:type="dxa"/>
            <w:hideMark/>
          </w:tcPr>
          <w:p w14:paraId="5E0E8E1D" w14:textId="77777777" w:rsidR="00961F92" w:rsidRPr="00961F92" w:rsidRDefault="00961F92" w:rsidP="00961F92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3254" w:type="dxa"/>
            <w:hideMark/>
          </w:tcPr>
          <w:p w14:paraId="6F6EE837" w14:textId="02B28A1E" w:rsidR="00961F92" w:rsidRPr="00961F92" w:rsidRDefault="00961F92" w:rsidP="00961F92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961F92">
              <w:rPr>
                <w:rFonts w:asciiTheme="majorHAnsi" w:hAnsiTheme="majorHAnsi" w:cstheme="majorHAnsi"/>
                <w:sz w:val="22"/>
                <w:szCs w:val="22"/>
              </w:rPr>
              <w:t>6</w:t>
            </w:r>
            <w:r w:rsidRPr="00961F92">
              <w:rPr>
                <w:rFonts w:ascii="Apple Color Emoji" w:hAnsi="Apple Color Emoji" w:cs="Apple Color Emoji"/>
                <w:sz w:val="22"/>
                <w:szCs w:val="22"/>
              </w:rPr>
              <w:t>️</w:t>
            </w:r>
            <w:r>
              <w:rPr>
                <w:rFonts w:ascii="Apple Color Emoji" w:hAnsi="Apple Color Emoji" w:cs="Apple Color Emoji"/>
                <w:sz w:val="22"/>
                <w:szCs w:val="22"/>
              </w:rPr>
              <w:t xml:space="preserve"> </w:t>
            </w:r>
            <w:r w:rsidRPr="00961F92">
              <w:rPr>
                <w:rFonts w:asciiTheme="majorHAnsi" w:hAnsiTheme="majorHAnsi" w:cstheme="majorHAnsi"/>
                <w:sz w:val="22"/>
                <w:szCs w:val="22"/>
              </w:rPr>
              <w:t>Consolidar la cultura de innovación y orientación a resultados mediante indicadores claros y procesos de evaluación continua.</w:t>
            </w:r>
          </w:p>
        </w:tc>
        <w:tc>
          <w:tcPr>
            <w:tcW w:w="0" w:type="auto"/>
            <w:hideMark/>
          </w:tcPr>
          <w:p w14:paraId="0CCF8596" w14:textId="77777777" w:rsidR="00961F92" w:rsidRPr="00961F92" w:rsidRDefault="00961F92" w:rsidP="00961F92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961F92">
              <w:rPr>
                <w:rFonts w:asciiTheme="majorHAnsi" w:hAnsiTheme="majorHAnsi" w:cstheme="majorHAnsi"/>
                <w:sz w:val="22"/>
                <w:szCs w:val="22"/>
              </w:rPr>
              <w:t>Mantiene F3, clave en la rentabilidad y mejora constante.</w:t>
            </w:r>
          </w:p>
        </w:tc>
      </w:tr>
      <w:tr w:rsidR="00961F92" w:rsidRPr="00961F92" w14:paraId="23489482" w14:textId="77777777" w:rsidTr="00961F92">
        <w:tc>
          <w:tcPr>
            <w:tcW w:w="0" w:type="auto"/>
            <w:hideMark/>
          </w:tcPr>
          <w:p w14:paraId="30B62B86" w14:textId="77777777" w:rsidR="00961F92" w:rsidRPr="00961F92" w:rsidRDefault="00961F92" w:rsidP="00961F92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961F92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E – </w:t>
            </w:r>
            <w:r w:rsidRPr="00961F92">
              <w:rPr>
                <w:rFonts w:asciiTheme="majorHAnsi" w:hAnsiTheme="majorHAnsi" w:cstheme="majorHAnsi"/>
                <w:sz w:val="22"/>
                <w:szCs w:val="22"/>
              </w:rPr>
              <w:t>Explotar</w:t>
            </w:r>
          </w:p>
        </w:tc>
        <w:tc>
          <w:tcPr>
            <w:tcW w:w="2281" w:type="dxa"/>
            <w:hideMark/>
          </w:tcPr>
          <w:p w14:paraId="57B07AC9" w14:textId="77777777" w:rsidR="00961F92" w:rsidRPr="00961F92" w:rsidRDefault="00961F92" w:rsidP="00961F92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961F92">
              <w:rPr>
                <w:rFonts w:asciiTheme="majorHAnsi" w:hAnsiTheme="majorHAnsi" w:cstheme="majorHAnsi"/>
                <w:sz w:val="22"/>
                <w:szCs w:val="22"/>
              </w:rPr>
              <w:t>Oportunidades (O)</w:t>
            </w:r>
          </w:p>
        </w:tc>
        <w:tc>
          <w:tcPr>
            <w:tcW w:w="3254" w:type="dxa"/>
            <w:hideMark/>
          </w:tcPr>
          <w:p w14:paraId="28635952" w14:textId="67DBEBDB" w:rsidR="00961F92" w:rsidRPr="00961F92" w:rsidRDefault="00961F92" w:rsidP="00961F92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961F92">
              <w:rPr>
                <w:rFonts w:asciiTheme="majorHAnsi" w:hAnsiTheme="majorHAnsi" w:cstheme="majorHAnsi"/>
                <w:sz w:val="22"/>
                <w:szCs w:val="22"/>
              </w:rPr>
              <w:t>7</w:t>
            </w:r>
            <w:r w:rsidRPr="00961F92">
              <w:rPr>
                <w:rFonts w:ascii="Apple Color Emoji" w:hAnsi="Apple Color Emoji" w:cs="Apple Color Emoji"/>
                <w:sz w:val="22"/>
                <w:szCs w:val="22"/>
              </w:rPr>
              <w:t>️</w:t>
            </w:r>
            <w:r w:rsidRPr="00961F92">
              <w:rPr>
                <w:rFonts w:asciiTheme="majorHAnsi" w:hAnsiTheme="majorHAnsi" w:cstheme="majorHAnsi"/>
                <w:sz w:val="22"/>
                <w:szCs w:val="22"/>
              </w:rPr>
              <w:t xml:space="preserve"> Aprovechar las políticas de digitalización de PyMEs para ofrecer programas de formación y estrategias subvencionadas.</w:t>
            </w:r>
          </w:p>
        </w:tc>
        <w:tc>
          <w:tcPr>
            <w:tcW w:w="0" w:type="auto"/>
            <w:hideMark/>
          </w:tcPr>
          <w:p w14:paraId="066672A3" w14:textId="77777777" w:rsidR="00961F92" w:rsidRPr="00961F92" w:rsidRDefault="00961F92" w:rsidP="00961F92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961F92">
              <w:rPr>
                <w:rFonts w:asciiTheme="majorHAnsi" w:hAnsiTheme="majorHAnsi" w:cstheme="majorHAnsi"/>
                <w:sz w:val="22"/>
                <w:szCs w:val="22"/>
              </w:rPr>
              <w:t>Explotar O3 conectando con programas públicos y privados.</w:t>
            </w:r>
          </w:p>
        </w:tc>
      </w:tr>
      <w:tr w:rsidR="00961F92" w:rsidRPr="00961F92" w14:paraId="0F037390" w14:textId="77777777" w:rsidTr="00961F92">
        <w:tc>
          <w:tcPr>
            <w:tcW w:w="0" w:type="auto"/>
            <w:hideMark/>
          </w:tcPr>
          <w:p w14:paraId="32760908" w14:textId="77777777" w:rsidR="00961F92" w:rsidRPr="00961F92" w:rsidRDefault="00961F92" w:rsidP="00961F92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281" w:type="dxa"/>
            <w:hideMark/>
          </w:tcPr>
          <w:p w14:paraId="75454E85" w14:textId="77777777" w:rsidR="00961F92" w:rsidRPr="00961F92" w:rsidRDefault="00961F92" w:rsidP="00961F92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3254" w:type="dxa"/>
            <w:hideMark/>
          </w:tcPr>
          <w:p w14:paraId="7EE2439E" w14:textId="767393F0" w:rsidR="00961F92" w:rsidRPr="00961F92" w:rsidRDefault="00961F92" w:rsidP="00961F92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961F92">
              <w:rPr>
                <w:rFonts w:asciiTheme="majorHAnsi" w:hAnsiTheme="majorHAnsi" w:cstheme="majorHAnsi"/>
                <w:sz w:val="22"/>
                <w:szCs w:val="22"/>
              </w:rPr>
              <w:t>E8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Pr="00961F92">
              <w:rPr>
                <w:rFonts w:asciiTheme="majorHAnsi" w:hAnsiTheme="majorHAnsi" w:cstheme="majorHAnsi"/>
                <w:sz w:val="22"/>
                <w:szCs w:val="22"/>
              </w:rPr>
              <w:t>a. Desarrollar un portafolio especializado en inteligencia artificial aplicada al marketing y analítica predictiva para empresas en crecimiento.</w:t>
            </w:r>
          </w:p>
        </w:tc>
        <w:tc>
          <w:tcPr>
            <w:tcW w:w="0" w:type="auto"/>
            <w:hideMark/>
          </w:tcPr>
          <w:p w14:paraId="4948F59D" w14:textId="3966A7DE" w:rsidR="00961F92" w:rsidRPr="00961F92" w:rsidRDefault="00961F92" w:rsidP="00961F92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961F92">
              <w:rPr>
                <w:rFonts w:asciiTheme="majorHAnsi" w:hAnsiTheme="majorHAnsi" w:cstheme="majorHAnsi"/>
                <w:sz w:val="22"/>
                <w:szCs w:val="22"/>
              </w:rPr>
              <w:t>Explotar O4 fortaleciendo la innovación y el posicionamiento tecnológico.</w:t>
            </w:r>
          </w:p>
        </w:tc>
      </w:tr>
      <w:tr w:rsidR="00961F92" w:rsidRPr="00961F92" w14:paraId="3743AF59" w14:textId="77777777" w:rsidTr="00961F92">
        <w:tc>
          <w:tcPr>
            <w:tcW w:w="0" w:type="auto"/>
          </w:tcPr>
          <w:p w14:paraId="28B0265E" w14:textId="77777777" w:rsidR="00961F92" w:rsidRPr="00961F92" w:rsidRDefault="00961F92" w:rsidP="00961F92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281" w:type="dxa"/>
          </w:tcPr>
          <w:p w14:paraId="08BCA87D" w14:textId="77777777" w:rsidR="00961F92" w:rsidRPr="00961F92" w:rsidRDefault="00961F92" w:rsidP="00961F92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3254" w:type="dxa"/>
          </w:tcPr>
          <w:p w14:paraId="489869B3" w14:textId="4AFF534D" w:rsidR="00961F92" w:rsidRPr="00961F92" w:rsidRDefault="00961F92" w:rsidP="00961F92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961F92">
              <w:rPr>
                <w:rFonts w:asciiTheme="majorHAnsi" w:hAnsiTheme="majorHAnsi" w:cstheme="majorHAnsi"/>
                <w:sz w:val="22"/>
                <w:szCs w:val="22"/>
              </w:rPr>
              <w:t>E8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Pr="00961F92">
              <w:rPr>
                <w:rFonts w:asciiTheme="majorHAnsi" w:hAnsiTheme="majorHAnsi" w:cstheme="majorHAnsi"/>
                <w:sz w:val="22"/>
                <w:szCs w:val="22"/>
              </w:rPr>
              <w:t>b. Expandir la atención a PyMEs con planes escalables de automatización y performance marketing, aprovechando la creciente demanda digital.</w:t>
            </w:r>
          </w:p>
        </w:tc>
        <w:tc>
          <w:tcPr>
            <w:tcW w:w="0" w:type="auto"/>
          </w:tcPr>
          <w:p w14:paraId="1A1BCAE7" w14:textId="4B6ED87A" w:rsidR="00961F92" w:rsidRPr="00961F92" w:rsidRDefault="00961F92" w:rsidP="00961F92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961F92">
              <w:rPr>
                <w:rFonts w:asciiTheme="majorHAnsi" w:hAnsiTheme="majorHAnsi" w:cstheme="majorHAnsi"/>
                <w:sz w:val="22"/>
                <w:szCs w:val="22"/>
              </w:rPr>
              <w:t>Explotar O1 y O2 para aumentar la cuota de mercado y la rentabilidad.</w:t>
            </w:r>
          </w:p>
        </w:tc>
      </w:tr>
    </w:tbl>
    <w:p w14:paraId="749C7ADA" w14:textId="77777777" w:rsidR="00961F92" w:rsidRPr="00961F92" w:rsidRDefault="00961F92" w:rsidP="00961F92">
      <w:pPr>
        <w:pStyle w:val="Textoindependiente"/>
        <w:spacing w:line="360" w:lineRule="auto"/>
        <w:rPr>
          <w:rFonts w:asciiTheme="majorHAnsi" w:hAnsiTheme="majorHAnsi" w:cstheme="majorHAnsi"/>
          <w:sz w:val="22"/>
          <w:szCs w:val="22"/>
          <w:lang w:eastAsia="en-US"/>
        </w:rPr>
      </w:pPr>
    </w:p>
    <w:p w14:paraId="5B3CD83C" w14:textId="77777777" w:rsidR="00961F92" w:rsidRPr="00961F92" w:rsidRDefault="00961F92" w:rsidP="00961F92">
      <w:pPr>
        <w:pStyle w:val="Textoindependiente"/>
        <w:spacing w:line="360" w:lineRule="auto"/>
        <w:rPr>
          <w:rFonts w:asciiTheme="majorHAnsi" w:hAnsiTheme="majorHAnsi" w:cstheme="majorHAnsi"/>
          <w:sz w:val="22"/>
          <w:szCs w:val="22"/>
          <w:lang w:eastAsia="en-US"/>
        </w:rPr>
      </w:pPr>
    </w:p>
    <w:sectPr w:rsidR="00961F92" w:rsidRPr="00961F92" w:rsidSect="00FC79D8">
      <w:headerReference w:type="even" r:id="rId11"/>
      <w:headerReference w:type="default" r:id="rId12"/>
      <w:footerReference w:type="even" r:id="rId13"/>
      <w:footerReference w:type="default" r:id="rId14"/>
      <w:pgSz w:w="12240" w:h="15840"/>
      <w:pgMar w:top="1440" w:right="1440" w:bottom="1440" w:left="1440" w:header="709" w:footer="709" w:gutter="0"/>
      <w:pgBorders w:display="notFirstPage" w:offsetFrom="page">
        <w:top w:val="single" w:sz="4" w:space="24" w:color="808080" w:themeColor="accent4"/>
        <w:left w:val="single" w:sz="4" w:space="24" w:color="808080" w:themeColor="accent4"/>
        <w:bottom w:val="single" w:sz="4" w:space="24" w:color="808080" w:themeColor="accent4"/>
        <w:right w:val="single" w:sz="4" w:space="24" w:color="808080" w:themeColor="accent4"/>
      </w:pgBorders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7C511D" w14:textId="77777777" w:rsidR="005132FF" w:rsidRDefault="005132FF" w:rsidP="00B33FAD">
      <w:r>
        <w:separator/>
      </w:r>
    </w:p>
  </w:endnote>
  <w:endnote w:type="continuationSeparator" w:id="0">
    <w:p w14:paraId="6490052F" w14:textId="77777777" w:rsidR="005132FF" w:rsidRDefault="005132FF" w:rsidP="00B33F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oogle Sans">
    <w:altName w:val="Calibri"/>
    <w:panose1 w:val="020B0604020202020204"/>
    <w:charset w:val="00"/>
    <w:family w:val="auto"/>
    <w:pitch w:val="default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-119767268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24FACDDC" w14:textId="6BEDF9F6" w:rsidR="00B33FAD" w:rsidRDefault="00B33FAD" w:rsidP="00B34D45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33998E74" w14:textId="77777777" w:rsidR="00B33FAD" w:rsidRDefault="00B33FAD" w:rsidP="00B33FAD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13BC9" w14:textId="0483EA97" w:rsidR="002851FA" w:rsidRDefault="002851FA"/>
  <w:p w14:paraId="5CE53817" w14:textId="7916A9C4" w:rsidR="00F04B97" w:rsidRDefault="009D2306" w:rsidP="005F2663">
    <w:pPr>
      <w:pStyle w:val="Sinespaciado"/>
      <w:spacing w:before="240"/>
      <w:jc w:val="center"/>
    </w:pPr>
    <w:sdt>
      <w:sdtPr>
        <w:rPr>
          <w:color w:val="B2B2B2" w:themeColor="accent2"/>
          <w:spacing w:val="10"/>
          <w:sz w:val="18"/>
          <w:szCs w:val="18"/>
        </w:rPr>
        <w:alias w:val="Título"/>
        <w:tag w:val=""/>
        <w:id w:val="367805816"/>
        <w:placeholder>
          <w:docPart w:val="B063263283E2A848B154910DC49DF174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appearance w15:val="hidden"/>
        <w:text/>
      </w:sdtPr>
      <w:sdtEndPr/>
      <w:sdtContent>
        <w:r w:rsidR="005F2663">
          <w:rPr>
            <w:color w:val="B2B2B2" w:themeColor="accent2"/>
            <w:spacing w:val="10"/>
            <w:sz w:val="18"/>
            <w:szCs w:val="18"/>
          </w:rPr>
          <w:t>Formulación de la Estrategia Empresarial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4D39F9" w14:textId="77777777" w:rsidR="005132FF" w:rsidRDefault="005132FF" w:rsidP="00B33FAD">
      <w:r>
        <w:separator/>
      </w:r>
    </w:p>
  </w:footnote>
  <w:footnote w:type="continuationSeparator" w:id="0">
    <w:p w14:paraId="4156258C" w14:textId="77777777" w:rsidR="005132FF" w:rsidRDefault="005132FF" w:rsidP="00B33F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1235976096"/>
      <w:docPartObj>
        <w:docPartGallery w:val="Page Numbers (Top of Page)"/>
        <w:docPartUnique/>
      </w:docPartObj>
    </w:sdtPr>
    <w:sdtEndPr>
      <w:rPr>
        <w:rStyle w:val="Nmerodepgina"/>
      </w:rPr>
    </w:sdtEndPr>
    <w:sdtContent>
      <w:p w14:paraId="085828A4" w14:textId="48E70CFB" w:rsidR="00F347FA" w:rsidRDefault="00F347FA" w:rsidP="00B34D45">
        <w:pPr>
          <w:pStyle w:val="Encabezado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6D4D44">
          <w:rPr>
            <w:rStyle w:val="Nmerodepgina"/>
            <w:noProof/>
          </w:rPr>
          <w:t>14</w:t>
        </w:r>
        <w:r>
          <w:rPr>
            <w:rStyle w:val="Nmerodepgina"/>
          </w:rPr>
          <w:fldChar w:fldCharType="end"/>
        </w:r>
      </w:p>
    </w:sdtContent>
  </w:sdt>
  <w:p w14:paraId="5F4F82C2" w14:textId="77777777" w:rsidR="00F347FA" w:rsidRDefault="00F347FA" w:rsidP="00F347FA">
    <w:pPr>
      <w:pStyle w:val="Encabezad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1370572368"/>
      <w:docPartObj>
        <w:docPartGallery w:val="Page Numbers (Top of Page)"/>
        <w:docPartUnique/>
      </w:docPartObj>
    </w:sdtPr>
    <w:sdtEndPr>
      <w:rPr>
        <w:rStyle w:val="Nmerodepgina"/>
      </w:rPr>
    </w:sdtEndPr>
    <w:sdtContent>
      <w:p w14:paraId="338DE3F7" w14:textId="77777777" w:rsidR="00F347FA" w:rsidRDefault="00F347FA" w:rsidP="00B34D45">
        <w:pPr>
          <w:pStyle w:val="Encabezado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3</w:t>
        </w:r>
        <w:r>
          <w:rPr>
            <w:rStyle w:val="Nmerodepgina"/>
          </w:rPr>
          <w:fldChar w:fldCharType="end"/>
        </w:r>
      </w:p>
    </w:sdtContent>
  </w:sdt>
  <w:p w14:paraId="2059C44F" w14:textId="150F9C64" w:rsidR="008516FE" w:rsidRPr="008516FE" w:rsidRDefault="00FB4C65" w:rsidP="00FB4C65">
    <w:pPr>
      <w:pStyle w:val="Encabezado"/>
      <w:spacing w:line="480" w:lineRule="auto"/>
      <w:ind w:right="360"/>
      <w:rPr>
        <w:szCs w:val="22"/>
      </w:rPr>
    </w:pPr>
    <w:r>
      <w:rPr>
        <w:noProof/>
        <w:szCs w:val="22"/>
      </w:rPr>
      <w:drawing>
        <wp:inline distT="0" distB="0" distL="0" distR="0" wp14:anchorId="11B13B49" wp14:editId="0CD2819F">
          <wp:extent cx="766482" cy="766482"/>
          <wp:effectExtent l="0" t="0" r="0" b="0"/>
          <wp:docPr id="2033481381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569534" name="Imagen 21356953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088" cy="7680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1B24BA"/>
    <w:multiLevelType w:val="multilevel"/>
    <w:tmpl w:val="267E2C98"/>
    <w:styleLink w:val="Listaactual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1C10A3"/>
    <w:multiLevelType w:val="multilevel"/>
    <w:tmpl w:val="7744F88E"/>
    <w:styleLink w:val="Listaactual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314FA1"/>
    <w:multiLevelType w:val="hybridMultilevel"/>
    <w:tmpl w:val="36E2CB40"/>
    <w:lvl w:ilvl="0" w:tplc="4DD68CC0">
      <w:numFmt w:val="decimal"/>
      <w:pStyle w:val="Encabezadodenota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0A43AA"/>
    <w:multiLevelType w:val="multilevel"/>
    <w:tmpl w:val="E0B04828"/>
    <w:styleLink w:val="Listaactual9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4" w15:restartNumberingAfterBreak="0">
    <w:nsid w:val="14123144"/>
    <w:multiLevelType w:val="multilevel"/>
    <w:tmpl w:val="080A001D"/>
    <w:styleLink w:val="Listaactual1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16B55EFC"/>
    <w:multiLevelType w:val="multilevel"/>
    <w:tmpl w:val="1EFE4C02"/>
    <w:styleLink w:val="Listaactual1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0F0BE0"/>
    <w:multiLevelType w:val="multilevel"/>
    <w:tmpl w:val="080A001D"/>
    <w:styleLink w:val="Listaactual1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D93548F"/>
    <w:multiLevelType w:val="multilevel"/>
    <w:tmpl w:val="EEEC82E4"/>
    <w:styleLink w:val="Listaactual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0021FCA"/>
    <w:multiLevelType w:val="hybridMultilevel"/>
    <w:tmpl w:val="287EF4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8D5B12"/>
    <w:multiLevelType w:val="multilevel"/>
    <w:tmpl w:val="2C32D8E8"/>
    <w:styleLink w:val="Listaactual2"/>
    <w:lvl w:ilvl="0">
      <w:start w:val="1"/>
      <w:numFmt w:val="decimal"/>
      <w:lvlText w:val="%1.1"/>
      <w:lvlJc w:val="left"/>
      <w:pPr>
        <w:ind w:left="862" w:hanging="360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F70647"/>
    <w:multiLevelType w:val="multilevel"/>
    <w:tmpl w:val="A210DAF4"/>
    <w:styleLink w:val="Listaactual5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  <w:i w:val="0"/>
        <w:sz w:val="24"/>
      </w:r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11" w15:restartNumberingAfterBreak="0">
    <w:nsid w:val="34316F06"/>
    <w:multiLevelType w:val="multilevel"/>
    <w:tmpl w:val="4FBAE7C6"/>
    <w:styleLink w:val="Listaactual1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302D3C"/>
    <w:multiLevelType w:val="hybridMultilevel"/>
    <w:tmpl w:val="2702E258"/>
    <w:lvl w:ilvl="0" w:tplc="AADAFAA4">
      <w:start w:val="1"/>
      <w:numFmt w:val="bullet"/>
      <w:pStyle w:val="VINEAOK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791B09"/>
    <w:multiLevelType w:val="multilevel"/>
    <w:tmpl w:val="1C60EDDE"/>
    <w:styleLink w:val="Listaactual1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lvlText w:val="%1.%2."/>
      <w:lvlJc w:val="left"/>
      <w:pPr>
        <w:ind w:left="934" w:hanging="432"/>
      </w:pPr>
    </w:lvl>
    <w:lvl w:ilvl="2">
      <w:start w:val="1"/>
      <w:numFmt w:val="decimal"/>
      <w:lvlText w:val="%1.%2.%3."/>
      <w:lvlJc w:val="left"/>
      <w:pPr>
        <w:ind w:left="1366" w:hanging="504"/>
      </w:pPr>
    </w:lvl>
    <w:lvl w:ilvl="3">
      <w:start w:val="1"/>
      <w:numFmt w:val="decimal"/>
      <w:lvlText w:val="%1.%2.%3.%4."/>
      <w:lvlJc w:val="left"/>
      <w:pPr>
        <w:ind w:left="1870" w:hanging="648"/>
      </w:pPr>
    </w:lvl>
    <w:lvl w:ilvl="4">
      <w:start w:val="1"/>
      <w:numFmt w:val="decimal"/>
      <w:lvlText w:val="%1.%2.%3.%4.%5."/>
      <w:lvlJc w:val="left"/>
      <w:pPr>
        <w:ind w:left="2374" w:hanging="792"/>
      </w:pPr>
    </w:lvl>
    <w:lvl w:ilvl="5">
      <w:start w:val="1"/>
      <w:numFmt w:val="decimal"/>
      <w:lvlText w:val="%1.%2.%3.%4.%5.%6."/>
      <w:lvlJc w:val="left"/>
      <w:pPr>
        <w:ind w:left="2878" w:hanging="936"/>
      </w:pPr>
    </w:lvl>
    <w:lvl w:ilvl="6">
      <w:start w:val="1"/>
      <w:numFmt w:val="decimal"/>
      <w:lvlText w:val="%1.%2.%3.%4.%5.%6.%7."/>
      <w:lvlJc w:val="left"/>
      <w:pPr>
        <w:ind w:left="3382" w:hanging="1080"/>
      </w:pPr>
    </w:lvl>
    <w:lvl w:ilvl="7">
      <w:start w:val="1"/>
      <w:numFmt w:val="decimal"/>
      <w:lvlText w:val="%1.%2.%3.%4.%5.%6.%7.%8."/>
      <w:lvlJc w:val="left"/>
      <w:pPr>
        <w:ind w:left="3886" w:hanging="1224"/>
      </w:pPr>
    </w:lvl>
    <w:lvl w:ilvl="8">
      <w:start w:val="1"/>
      <w:numFmt w:val="decimal"/>
      <w:lvlText w:val="%1.%2.%3.%4.%5.%6.%7.%8.%9."/>
      <w:lvlJc w:val="left"/>
      <w:pPr>
        <w:ind w:left="4462" w:hanging="1440"/>
      </w:pPr>
    </w:lvl>
  </w:abstractNum>
  <w:abstractNum w:abstractNumId="14" w15:restartNumberingAfterBreak="0">
    <w:nsid w:val="370165D6"/>
    <w:multiLevelType w:val="hybridMultilevel"/>
    <w:tmpl w:val="38F80212"/>
    <w:lvl w:ilvl="0" w:tplc="B0BA594E">
      <w:start w:val="1"/>
      <w:numFmt w:val="bullet"/>
      <w:pStyle w:val="Ttulodendice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AC3081"/>
    <w:multiLevelType w:val="hybridMultilevel"/>
    <w:tmpl w:val="1EFE4C02"/>
    <w:lvl w:ilvl="0" w:tplc="FD90112C">
      <w:start w:val="1"/>
      <w:numFmt w:val="bullet"/>
      <w:pStyle w:val="PARAVIE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C33483"/>
    <w:multiLevelType w:val="multilevel"/>
    <w:tmpl w:val="080A001D"/>
    <w:styleLink w:val="Listaactual7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4BAD7CA6"/>
    <w:multiLevelType w:val="multilevel"/>
    <w:tmpl w:val="BC7EB334"/>
    <w:lvl w:ilvl="0">
      <w:start w:val="1"/>
      <w:numFmt w:val="decimal"/>
      <w:pStyle w:val="Ttulo1"/>
      <w:lvlText w:val="%1"/>
      <w:lvlJc w:val="left"/>
      <w:pPr>
        <w:ind w:left="3693" w:hanging="432"/>
      </w:pPr>
    </w:lvl>
    <w:lvl w:ilvl="1">
      <w:start w:val="1"/>
      <w:numFmt w:val="decimal"/>
      <w:pStyle w:val="Ttulo2"/>
      <w:lvlText w:val="%1.%2"/>
      <w:lvlJc w:val="left"/>
      <w:pPr>
        <w:ind w:left="1296" w:hanging="576"/>
      </w:pPr>
    </w:lvl>
    <w:lvl w:ilvl="2">
      <w:start w:val="1"/>
      <w:numFmt w:val="decimal"/>
      <w:pStyle w:val="Ttulo3"/>
      <w:lvlText w:val="%1.%2.%3"/>
      <w:lvlJc w:val="left"/>
      <w:pPr>
        <w:ind w:left="862" w:hanging="720"/>
      </w:pPr>
    </w:lvl>
    <w:lvl w:ilvl="3">
      <w:start w:val="1"/>
      <w:numFmt w:val="decimal"/>
      <w:pStyle w:val="Ttulo4"/>
      <w:lvlText w:val="%1.%2.%3.%4"/>
      <w:lvlJc w:val="left"/>
      <w:pPr>
        <w:ind w:left="1584" w:hanging="864"/>
      </w:pPr>
    </w:lvl>
    <w:lvl w:ilvl="4">
      <w:start w:val="1"/>
      <w:numFmt w:val="decimal"/>
      <w:pStyle w:val="Ttulo5"/>
      <w:lvlText w:val="%1.%2.%3.%4.%5"/>
      <w:lvlJc w:val="left"/>
      <w:pPr>
        <w:ind w:left="172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87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201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216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2304" w:hanging="1584"/>
      </w:pPr>
    </w:lvl>
  </w:abstractNum>
  <w:abstractNum w:abstractNumId="18" w15:restartNumberingAfterBreak="0">
    <w:nsid w:val="4F872987"/>
    <w:multiLevelType w:val="hybridMultilevel"/>
    <w:tmpl w:val="001C9E2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20E2D38"/>
    <w:multiLevelType w:val="multilevel"/>
    <w:tmpl w:val="CAB8832E"/>
    <w:styleLink w:val="Listaactual4"/>
    <w:lvl w:ilvl="0">
      <w:start w:val="1"/>
      <w:numFmt w:val="decimal"/>
      <w:lvlText w:val="%1."/>
      <w:lvlJc w:val="left"/>
      <w:pPr>
        <w:ind w:left="862" w:hanging="360"/>
      </w:pPr>
      <w:rPr>
        <w:rFonts w:hint="default"/>
        <w:b w:val="0"/>
        <w:i w:val="0"/>
        <w:sz w:val="24"/>
      </w:rPr>
    </w:lvl>
    <w:lvl w:ilvl="1">
      <w:start w:val="1"/>
      <w:numFmt w:val="decimal"/>
      <w:lvlText w:val="%1.%2."/>
      <w:lvlJc w:val="left"/>
      <w:pPr>
        <w:ind w:left="1294" w:hanging="432"/>
      </w:pPr>
    </w:lvl>
    <w:lvl w:ilvl="2">
      <w:start w:val="1"/>
      <w:numFmt w:val="decimal"/>
      <w:lvlText w:val="%1.%2.%3."/>
      <w:lvlJc w:val="left"/>
      <w:pPr>
        <w:ind w:left="1726" w:hanging="504"/>
      </w:pPr>
    </w:lvl>
    <w:lvl w:ilvl="3">
      <w:start w:val="1"/>
      <w:numFmt w:val="decimal"/>
      <w:lvlText w:val="%1.%2.%3.%4."/>
      <w:lvlJc w:val="left"/>
      <w:pPr>
        <w:ind w:left="2230" w:hanging="648"/>
      </w:pPr>
    </w:lvl>
    <w:lvl w:ilvl="4">
      <w:start w:val="1"/>
      <w:numFmt w:val="decimal"/>
      <w:lvlText w:val="%1.%2.%3.%4.%5."/>
      <w:lvlJc w:val="left"/>
      <w:pPr>
        <w:ind w:left="2734" w:hanging="792"/>
      </w:pPr>
    </w:lvl>
    <w:lvl w:ilvl="5">
      <w:start w:val="1"/>
      <w:numFmt w:val="decimal"/>
      <w:lvlText w:val="%1.%2.%3.%4.%5.%6."/>
      <w:lvlJc w:val="left"/>
      <w:pPr>
        <w:ind w:left="3238" w:hanging="936"/>
      </w:pPr>
    </w:lvl>
    <w:lvl w:ilvl="6">
      <w:start w:val="1"/>
      <w:numFmt w:val="decimal"/>
      <w:lvlText w:val="%1.%2.%3.%4.%5.%6.%7."/>
      <w:lvlJc w:val="left"/>
      <w:pPr>
        <w:ind w:left="3742" w:hanging="1080"/>
      </w:pPr>
    </w:lvl>
    <w:lvl w:ilvl="7">
      <w:start w:val="1"/>
      <w:numFmt w:val="decimal"/>
      <w:lvlText w:val="%1.%2.%3.%4.%5.%6.%7.%8."/>
      <w:lvlJc w:val="left"/>
      <w:pPr>
        <w:ind w:left="4246" w:hanging="1224"/>
      </w:pPr>
    </w:lvl>
    <w:lvl w:ilvl="8">
      <w:start w:val="1"/>
      <w:numFmt w:val="decimal"/>
      <w:lvlText w:val="%1.%2.%3.%4.%5.%6.%7.%8.%9."/>
      <w:lvlJc w:val="left"/>
      <w:pPr>
        <w:ind w:left="4822" w:hanging="1440"/>
      </w:pPr>
    </w:lvl>
  </w:abstractNum>
  <w:abstractNum w:abstractNumId="20" w15:restartNumberingAfterBreak="0">
    <w:nsid w:val="556D056A"/>
    <w:multiLevelType w:val="multilevel"/>
    <w:tmpl w:val="2234761E"/>
    <w:styleLink w:val="Listaactual13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 w:val="0"/>
        <w:i w:val="0"/>
        <w:sz w:val="24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1" w15:restartNumberingAfterBreak="0">
    <w:nsid w:val="60445879"/>
    <w:multiLevelType w:val="multilevel"/>
    <w:tmpl w:val="1CE28A4C"/>
    <w:styleLink w:val="Estilo2"/>
    <w:lvl w:ilvl="0">
      <w:start w:val="1"/>
      <w:numFmt w:val="decimal"/>
      <w:lvlText w:val="%1."/>
      <w:lvlJc w:val="left"/>
      <w:pPr>
        <w:ind w:left="360" w:hanging="360"/>
      </w:pPr>
      <w:rPr>
        <w:color w:val="F1F1F1" w:themeColor="accent1" w:themeTint="66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6A562294"/>
    <w:multiLevelType w:val="multilevel"/>
    <w:tmpl w:val="7AE62898"/>
    <w:styleLink w:val="Listaactual1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 w:val="0"/>
        <w:i w:val="0"/>
        <w:sz w:val="24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3654479"/>
    <w:multiLevelType w:val="multilevel"/>
    <w:tmpl w:val="4114E8F4"/>
    <w:styleLink w:val="Listaactual8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D515036"/>
    <w:multiLevelType w:val="multilevel"/>
    <w:tmpl w:val="60A88E06"/>
    <w:styleLink w:val="Listaactual1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4A27D7"/>
    <w:multiLevelType w:val="multilevel"/>
    <w:tmpl w:val="080A001F"/>
    <w:styleLink w:val="Estilo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900480039">
    <w:abstractNumId w:val="25"/>
  </w:num>
  <w:num w:numId="2" w16cid:durableId="660734415">
    <w:abstractNumId w:val="21"/>
  </w:num>
  <w:num w:numId="3" w16cid:durableId="1844710051">
    <w:abstractNumId w:val="13"/>
  </w:num>
  <w:num w:numId="4" w16cid:durableId="447315265">
    <w:abstractNumId w:val="9"/>
  </w:num>
  <w:num w:numId="5" w16cid:durableId="1831560623">
    <w:abstractNumId w:val="1"/>
  </w:num>
  <w:num w:numId="6" w16cid:durableId="1721395749">
    <w:abstractNumId w:val="19"/>
  </w:num>
  <w:num w:numId="7" w16cid:durableId="1903441990">
    <w:abstractNumId w:val="10"/>
  </w:num>
  <w:num w:numId="8" w16cid:durableId="473527087">
    <w:abstractNumId w:val="0"/>
  </w:num>
  <w:num w:numId="9" w16cid:durableId="1213735779">
    <w:abstractNumId w:val="16"/>
  </w:num>
  <w:num w:numId="10" w16cid:durableId="610475879">
    <w:abstractNumId w:val="23"/>
  </w:num>
  <w:num w:numId="11" w16cid:durableId="525027522">
    <w:abstractNumId w:val="3"/>
  </w:num>
  <w:num w:numId="12" w16cid:durableId="411514950">
    <w:abstractNumId w:val="6"/>
  </w:num>
  <w:num w:numId="13" w16cid:durableId="1910767759">
    <w:abstractNumId w:val="4"/>
  </w:num>
  <w:num w:numId="14" w16cid:durableId="1103110873">
    <w:abstractNumId w:val="7"/>
  </w:num>
  <w:num w:numId="15" w16cid:durableId="1939559232">
    <w:abstractNumId w:val="20"/>
  </w:num>
  <w:num w:numId="16" w16cid:durableId="927884629">
    <w:abstractNumId w:val="14"/>
  </w:num>
  <w:num w:numId="17" w16cid:durableId="562258473">
    <w:abstractNumId w:val="2"/>
  </w:num>
  <w:num w:numId="18" w16cid:durableId="1398163104">
    <w:abstractNumId w:val="22"/>
  </w:num>
  <w:num w:numId="19" w16cid:durableId="1428043206">
    <w:abstractNumId w:val="15"/>
  </w:num>
  <w:num w:numId="20" w16cid:durableId="2028556845">
    <w:abstractNumId w:val="24"/>
  </w:num>
  <w:num w:numId="21" w16cid:durableId="325598144">
    <w:abstractNumId w:val="11"/>
  </w:num>
  <w:num w:numId="22" w16cid:durableId="773134331">
    <w:abstractNumId w:val="5"/>
  </w:num>
  <w:num w:numId="23" w16cid:durableId="216550039">
    <w:abstractNumId w:val="12"/>
  </w:num>
  <w:num w:numId="24" w16cid:durableId="1905143555">
    <w:abstractNumId w:val="17"/>
  </w:num>
  <w:num w:numId="25" w16cid:durableId="2112045661">
    <w:abstractNumId w:val="8"/>
  </w:num>
  <w:num w:numId="26" w16cid:durableId="521282970">
    <w:abstractNumId w:val="18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FAD"/>
    <w:rsid w:val="0000082D"/>
    <w:rsid w:val="00001B40"/>
    <w:rsid w:val="00024E65"/>
    <w:rsid w:val="00027617"/>
    <w:rsid w:val="00030A70"/>
    <w:rsid w:val="00033C98"/>
    <w:rsid w:val="000446FC"/>
    <w:rsid w:val="00045E2C"/>
    <w:rsid w:val="000638CD"/>
    <w:rsid w:val="0007159E"/>
    <w:rsid w:val="000735CA"/>
    <w:rsid w:val="00074F83"/>
    <w:rsid w:val="000761EE"/>
    <w:rsid w:val="00077E16"/>
    <w:rsid w:val="00081E59"/>
    <w:rsid w:val="00082DC0"/>
    <w:rsid w:val="0008328D"/>
    <w:rsid w:val="0008765A"/>
    <w:rsid w:val="00097799"/>
    <w:rsid w:val="000B16CA"/>
    <w:rsid w:val="000B1956"/>
    <w:rsid w:val="000B1CD5"/>
    <w:rsid w:val="000B44CC"/>
    <w:rsid w:val="000C210D"/>
    <w:rsid w:val="000C325C"/>
    <w:rsid w:val="000C5516"/>
    <w:rsid w:val="000C5CA6"/>
    <w:rsid w:val="000C7D3A"/>
    <w:rsid w:val="000D1B7E"/>
    <w:rsid w:val="000E0522"/>
    <w:rsid w:val="000E151F"/>
    <w:rsid w:val="000F2390"/>
    <w:rsid w:val="000F25DC"/>
    <w:rsid w:val="000F629C"/>
    <w:rsid w:val="000F7A07"/>
    <w:rsid w:val="00101C06"/>
    <w:rsid w:val="00103BE8"/>
    <w:rsid w:val="001053BE"/>
    <w:rsid w:val="00105CE1"/>
    <w:rsid w:val="00111CD3"/>
    <w:rsid w:val="00112362"/>
    <w:rsid w:val="00112AAB"/>
    <w:rsid w:val="00113BAA"/>
    <w:rsid w:val="00114430"/>
    <w:rsid w:val="00115D2A"/>
    <w:rsid w:val="001160A7"/>
    <w:rsid w:val="00125127"/>
    <w:rsid w:val="0012531C"/>
    <w:rsid w:val="001256C9"/>
    <w:rsid w:val="00130980"/>
    <w:rsid w:val="00131326"/>
    <w:rsid w:val="00131E6B"/>
    <w:rsid w:val="00136193"/>
    <w:rsid w:val="00137F0F"/>
    <w:rsid w:val="00144AD1"/>
    <w:rsid w:val="00147CEE"/>
    <w:rsid w:val="00150D2D"/>
    <w:rsid w:val="0015260E"/>
    <w:rsid w:val="00162126"/>
    <w:rsid w:val="00162A54"/>
    <w:rsid w:val="0016680C"/>
    <w:rsid w:val="00166EB6"/>
    <w:rsid w:val="00167B34"/>
    <w:rsid w:val="00175581"/>
    <w:rsid w:val="00181B7F"/>
    <w:rsid w:val="001843ED"/>
    <w:rsid w:val="001855DF"/>
    <w:rsid w:val="0018567E"/>
    <w:rsid w:val="001866E8"/>
    <w:rsid w:val="00187A9D"/>
    <w:rsid w:val="0019191D"/>
    <w:rsid w:val="00195107"/>
    <w:rsid w:val="001A5DBC"/>
    <w:rsid w:val="001A68A9"/>
    <w:rsid w:val="001B00CF"/>
    <w:rsid w:val="001B106A"/>
    <w:rsid w:val="001B18E1"/>
    <w:rsid w:val="001B1BC0"/>
    <w:rsid w:val="001B21A3"/>
    <w:rsid w:val="001B2300"/>
    <w:rsid w:val="001B7B29"/>
    <w:rsid w:val="001C0CA2"/>
    <w:rsid w:val="001C4415"/>
    <w:rsid w:val="001C46F5"/>
    <w:rsid w:val="001D4CB9"/>
    <w:rsid w:val="001E4140"/>
    <w:rsid w:val="001E4D38"/>
    <w:rsid w:val="001E6C9F"/>
    <w:rsid w:val="001F1802"/>
    <w:rsid w:val="001F4604"/>
    <w:rsid w:val="001F5AAB"/>
    <w:rsid w:val="001F7239"/>
    <w:rsid w:val="001F7D44"/>
    <w:rsid w:val="0020408F"/>
    <w:rsid w:val="00207F09"/>
    <w:rsid w:val="00220516"/>
    <w:rsid w:val="0022283F"/>
    <w:rsid w:val="00225A35"/>
    <w:rsid w:val="00230971"/>
    <w:rsid w:val="002327AC"/>
    <w:rsid w:val="00232891"/>
    <w:rsid w:val="00235828"/>
    <w:rsid w:val="002360E5"/>
    <w:rsid w:val="00240626"/>
    <w:rsid w:val="002447D0"/>
    <w:rsid w:val="00250971"/>
    <w:rsid w:val="00256BEA"/>
    <w:rsid w:val="00262A12"/>
    <w:rsid w:val="00263DEB"/>
    <w:rsid w:val="00264560"/>
    <w:rsid w:val="00270706"/>
    <w:rsid w:val="0027552B"/>
    <w:rsid w:val="00276E4B"/>
    <w:rsid w:val="00280A3F"/>
    <w:rsid w:val="0028151D"/>
    <w:rsid w:val="0028200D"/>
    <w:rsid w:val="002851FA"/>
    <w:rsid w:val="00287B76"/>
    <w:rsid w:val="00290C45"/>
    <w:rsid w:val="002940C7"/>
    <w:rsid w:val="002954C3"/>
    <w:rsid w:val="002A0E2D"/>
    <w:rsid w:val="002A19E7"/>
    <w:rsid w:val="002A2082"/>
    <w:rsid w:val="002A497D"/>
    <w:rsid w:val="002A5DF7"/>
    <w:rsid w:val="002A7B60"/>
    <w:rsid w:val="002B05F8"/>
    <w:rsid w:val="002B3729"/>
    <w:rsid w:val="002C377A"/>
    <w:rsid w:val="002C3B56"/>
    <w:rsid w:val="002C64E1"/>
    <w:rsid w:val="002C79FB"/>
    <w:rsid w:val="002D50D7"/>
    <w:rsid w:val="002E0911"/>
    <w:rsid w:val="002E3A86"/>
    <w:rsid w:val="002F22AA"/>
    <w:rsid w:val="002F46F5"/>
    <w:rsid w:val="002F4BFC"/>
    <w:rsid w:val="00300A86"/>
    <w:rsid w:val="00303650"/>
    <w:rsid w:val="00307FBE"/>
    <w:rsid w:val="00311506"/>
    <w:rsid w:val="003173F7"/>
    <w:rsid w:val="00317B41"/>
    <w:rsid w:val="00317F2A"/>
    <w:rsid w:val="00320BCF"/>
    <w:rsid w:val="00325059"/>
    <w:rsid w:val="00326D5B"/>
    <w:rsid w:val="0033111C"/>
    <w:rsid w:val="00342636"/>
    <w:rsid w:val="00347D16"/>
    <w:rsid w:val="00354314"/>
    <w:rsid w:val="003555D1"/>
    <w:rsid w:val="00365EA6"/>
    <w:rsid w:val="003711DC"/>
    <w:rsid w:val="00375B72"/>
    <w:rsid w:val="00376527"/>
    <w:rsid w:val="00376FCC"/>
    <w:rsid w:val="00381898"/>
    <w:rsid w:val="003864B1"/>
    <w:rsid w:val="003A356C"/>
    <w:rsid w:val="003A7695"/>
    <w:rsid w:val="003C1B93"/>
    <w:rsid w:val="003C26A7"/>
    <w:rsid w:val="003C2922"/>
    <w:rsid w:val="003C4587"/>
    <w:rsid w:val="003C4DFF"/>
    <w:rsid w:val="003C5C89"/>
    <w:rsid w:val="003D6F89"/>
    <w:rsid w:val="003E18AC"/>
    <w:rsid w:val="003E1D40"/>
    <w:rsid w:val="003F0BAF"/>
    <w:rsid w:val="003F27CF"/>
    <w:rsid w:val="00402519"/>
    <w:rsid w:val="00402976"/>
    <w:rsid w:val="00410845"/>
    <w:rsid w:val="00412634"/>
    <w:rsid w:val="00412F5B"/>
    <w:rsid w:val="0041383F"/>
    <w:rsid w:val="004153FC"/>
    <w:rsid w:val="004261B2"/>
    <w:rsid w:val="00426347"/>
    <w:rsid w:val="00430F7E"/>
    <w:rsid w:val="004315C5"/>
    <w:rsid w:val="00444831"/>
    <w:rsid w:val="00445D21"/>
    <w:rsid w:val="004502AE"/>
    <w:rsid w:val="00451C42"/>
    <w:rsid w:val="00451D12"/>
    <w:rsid w:val="00453752"/>
    <w:rsid w:val="00453D34"/>
    <w:rsid w:val="0045629A"/>
    <w:rsid w:val="00457FBE"/>
    <w:rsid w:val="004624DC"/>
    <w:rsid w:val="00462994"/>
    <w:rsid w:val="0046402E"/>
    <w:rsid w:val="00465D55"/>
    <w:rsid w:val="00467A38"/>
    <w:rsid w:val="00467DE4"/>
    <w:rsid w:val="00470A3E"/>
    <w:rsid w:val="00471AF7"/>
    <w:rsid w:val="004736AD"/>
    <w:rsid w:val="0048169C"/>
    <w:rsid w:val="00483022"/>
    <w:rsid w:val="00483774"/>
    <w:rsid w:val="0048711B"/>
    <w:rsid w:val="004907F3"/>
    <w:rsid w:val="0049108E"/>
    <w:rsid w:val="004922A4"/>
    <w:rsid w:val="00494E1E"/>
    <w:rsid w:val="00496237"/>
    <w:rsid w:val="0049648A"/>
    <w:rsid w:val="004A5362"/>
    <w:rsid w:val="004B0300"/>
    <w:rsid w:val="004C35FB"/>
    <w:rsid w:val="004C3E65"/>
    <w:rsid w:val="004C6619"/>
    <w:rsid w:val="004C6FB2"/>
    <w:rsid w:val="004C7B53"/>
    <w:rsid w:val="004D03F6"/>
    <w:rsid w:val="004D188E"/>
    <w:rsid w:val="004D2A24"/>
    <w:rsid w:val="004D3F76"/>
    <w:rsid w:val="004D4EB8"/>
    <w:rsid w:val="004D7D14"/>
    <w:rsid w:val="005001C2"/>
    <w:rsid w:val="00507C45"/>
    <w:rsid w:val="005132FF"/>
    <w:rsid w:val="005154F7"/>
    <w:rsid w:val="0052333A"/>
    <w:rsid w:val="00533C95"/>
    <w:rsid w:val="0054490A"/>
    <w:rsid w:val="00546C35"/>
    <w:rsid w:val="00557F48"/>
    <w:rsid w:val="00565978"/>
    <w:rsid w:val="00570D1D"/>
    <w:rsid w:val="00575D1E"/>
    <w:rsid w:val="00594D8B"/>
    <w:rsid w:val="0059643E"/>
    <w:rsid w:val="005A5C56"/>
    <w:rsid w:val="005B0F04"/>
    <w:rsid w:val="005B232B"/>
    <w:rsid w:val="005C15F6"/>
    <w:rsid w:val="005C5D92"/>
    <w:rsid w:val="005D2A47"/>
    <w:rsid w:val="005D358C"/>
    <w:rsid w:val="005D6B99"/>
    <w:rsid w:val="005D7987"/>
    <w:rsid w:val="005E260E"/>
    <w:rsid w:val="005E3BFD"/>
    <w:rsid w:val="005E3FDE"/>
    <w:rsid w:val="005F14D7"/>
    <w:rsid w:val="005F2663"/>
    <w:rsid w:val="005F2735"/>
    <w:rsid w:val="005F2C65"/>
    <w:rsid w:val="005F496E"/>
    <w:rsid w:val="005F527B"/>
    <w:rsid w:val="00611B45"/>
    <w:rsid w:val="00616410"/>
    <w:rsid w:val="00617C22"/>
    <w:rsid w:val="00620B08"/>
    <w:rsid w:val="00624699"/>
    <w:rsid w:val="006266C8"/>
    <w:rsid w:val="0062709C"/>
    <w:rsid w:val="00633572"/>
    <w:rsid w:val="006371ED"/>
    <w:rsid w:val="006372E4"/>
    <w:rsid w:val="00646436"/>
    <w:rsid w:val="00650202"/>
    <w:rsid w:val="006513E1"/>
    <w:rsid w:val="00651B15"/>
    <w:rsid w:val="006535AC"/>
    <w:rsid w:val="00653603"/>
    <w:rsid w:val="00662195"/>
    <w:rsid w:val="00664D13"/>
    <w:rsid w:val="006779DB"/>
    <w:rsid w:val="006840A5"/>
    <w:rsid w:val="0068687E"/>
    <w:rsid w:val="00686E08"/>
    <w:rsid w:val="00690E58"/>
    <w:rsid w:val="006957D0"/>
    <w:rsid w:val="0069778B"/>
    <w:rsid w:val="00697930"/>
    <w:rsid w:val="006C1BA2"/>
    <w:rsid w:val="006C4C4A"/>
    <w:rsid w:val="006C6344"/>
    <w:rsid w:val="006D4D44"/>
    <w:rsid w:val="006D6A69"/>
    <w:rsid w:val="006D7CF4"/>
    <w:rsid w:val="006E016B"/>
    <w:rsid w:val="006E3DD7"/>
    <w:rsid w:val="006F5AE2"/>
    <w:rsid w:val="006F6200"/>
    <w:rsid w:val="00701AFE"/>
    <w:rsid w:val="00705BE2"/>
    <w:rsid w:val="00706C39"/>
    <w:rsid w:val="0071049D"/>
    <w:rsid w:val="00712208"/>
    <w:rsid w:val="00714121"/>
    <w:rsid w:val="00714798"/>
    <w:rsid w:val="007175B1"/>
    <w:rsid w:val="007225F2"/>
    <w:rsid w:val="0074593F"/>
    <w:rsid w:val="00745ECB"/>
    <w:rsid w:val="007473FC"/>
    <w:rsid w:val="007502B4"/>
    <w:rsid w:val="00752AA6"/>
    <w:rsid w:val="00760B4B"/>
    <w:rsid w:val="00763847"/>
    <w:rsid w:val="00776695"/>
    <w:rsid w:val="00780886"/>
    <w:rsid w:val="00780E61"/>
    <w:rsid w:val="0078309E"/>
    <w:rsid w:val="00792F09"/>
    <w:rsid w:val="007A3838"/>
    <w:rsid w:val="007B3168"/>
    <w:rsid w:val="007B319B"/>
    <w:rsid w:val="007B7AB3"/>
    <w:rsid w:val="007C1C9E"/>
    <w:rsid w:val="007C25B1"/>
    <w:rsid w:val="007C6C0B"/>
    <w:rsid w:val="007D3322"/>
    <w:rsid w:val="007D3C89"/>
    <w:rsid w:val="007D5ED3"/>
    <w:rsid w:val="007D61B5"/>
    <w:rsid w:val="007F0BEC"/>
    <w:rsid w:val="007F2603"/>
    <w:rsid w:val="007F2D91"/>
    <w:rsid w:val="007F6B71"/>
    <w:rsid w:val="008028D4"/>
    <w:rsid w:val="00803DA9"/>
    <w:rsid w:val="00805724"/>
    <w:rsid w:val="008065DB"/>
    <w:rsid w:val="00810F7B"/>
    <w:rsid w:val="00811ED4"/>
    <w:rsid w:val="0081251C"/>
    <w:rsid w:val="00830249"/>
    <w:rsid w:val="008350FF"/>
    <w:rsid w:val="00836940"/>
    <w:rsid w:val="00836AE6"/>
    <w:rsid w:val="00840567"/>
    <w:rsid w:val="008516FE"/>
    <w:rsid w:val="0085176A"/>
    <w:rsid w:val="00851A2B"/>
    <w:rsid w:val="008616F2"/>
    <w:rsid w:val="00872B66"/>
    <w:rsid w:val="00876836"/>
    <w:rsid w:val="00876ADD"/>
    <w:rsid w:val="008779C5"/>
    <w:rsid w:val="00880E46"/>
    <w:rsid w:val="00884EA6"/>
    <w:rsid w:val="00885D8A"/>
    <w:rsid w:val="008960EA"/>
    <w:rsid w:val="008A2F9D"/>
    <w:rsid w:val="008C3C7D"/>
    <w:rsid w:val="008D2EDE"/>
    <w:rsid w:val="008D3CFC"/>
    <w:rsid w:val="008F0636"/>
    <w:rsid w:val="008F250F"/>
    <w:rsid w:val="008F4967"/>
    <w:rsid w:val="00903068"/>
    <w:rsid w:val="00906AA5"/>
    <w:rsid w:val="00907BAD"/>
    <w:rsid w:val="00910C6D"/>
    <w:rsid w:val="00913964"/>
    <w:rsid w:val="009171C0"/>
    <w:rsid w:val="009227DD"/>
    <w:rsid w:val="00925CF9"/>
    <w:rsid w:val="00926F19"/>
    <w:rsid w:val="00944C79"/>
    <w:rsid w:val="00944D6E"/>
    <w:rsid w:val="00955CEB"/>
    <w:rsid w:val="00956143"/>
    <w:rsid w:val="009570FC"/>
    <w:rsid w:val="00961F92"/>
    <w:rsid w:val="00963C1F"/>
    <w:rsid w:val="00965108"/>
    <w:rsid w:val="0097346A"/>
    <w:rsid w:val="00973BF6"/>
    <w:rsid w:val="00974739"/>
    <w:rsid w:val="009752AB"/>
    <w:rsid w:val="0098185D"/>
    <w:rsid w:val="00985415"/>
    <w:rsid w:val="00990158"/>
    <w:rsid w:val="009908FD"/>
    <w:rsid w:val="0099342D"/>
    <w:rsid w:val="009A0527"/>
    <w:rsid w:val="009A35E0"/>
    <w:rsid w:val="009B7078"/>
    <w:rsid w:val="009C1317"/>
    <w:rsid w:val="009C2284"/>
    <w:rsid w:val="009C430A"/>
    <w:rsid w:val="009C5C7A"/>
    <w:rsid w:val="009D05EC"/>
    <w:rsid w:val="009D1C33"/>
    <w:rsid w:val="009D558A"/>
    <w:rsid w:val="009D7344"/>
    <w:rsid w:val="009D7D42"/>
    <w:rsid w:val="009E4041"/>
    <w:rsid w:val="009F50F4"/>
    <w:rsid w:val="00A002FA"/>
    <w:rsid w:val="00A01177"/>
    <w:rsid w:val="00A04BC8"/>
    <w:rsid w:val="00A055EA"/>
    <w:rsid w:val="00A11941"/>
    <w:rsid w:val="00A15F72"/>
    <w:rsid w:val="00A16170"/>
    <w:rsid w:val="00A17FCF"/>
    <w:rsid w:val="00A20DE1"/>
    <w:rsid w:val="00A236D6"/>
    <w:rsid w:val="00A26B6A"/>
    <w:rsid w:val="00A321C4"/>
    <w:rsid w:val="00A33389"/>
    <w:rsid w:val="00A33E0C"/>
    <w:rsid w:val="00A401E2"/>
    <w:rsid w:val="00A44399"/>
    <w:rsid w:val="00A4470B"/>
    <w:rsid w:val="00A47B72"/>
    <w:rsid w:val="00A52FC0"/>
    <w:rsid w:val="00A532E5"/>
    <w:rsid w:val="00A54CEF"/>
    <w:rsid w:val="00A70F26"/>
    <w:rsid w:val="00A76179"/>
    <w:rsid w:val="00A801C7"/>
    <w:rsid w:val="00A81673"/>
    <w:rsid w:val="00A82180"/>
    <w:rsid w:val="00A824D4"/>
    <w:rsid w:val="00A84B6D"/>
    <w:rsid w:val="00A853C4"/>
    <w:rsid w:val="00A85AB2"/>
    <w:rsid w:val="00A86B62"/>
    <w:rsid w:val="00A90F5A"/>
    <w:rsid w:val="00A9312D"/>
    <w:rsid w:val="00A93A78"/>
    <w:rsid w:val="00AA2659"/>
    <w:rsid w:val="00AB22F8"/>
    <w:rsid w:val="00AB3BE9"/>
    <w:rsid w:val="00AB4046"/>
    <w:rsid w:val="00AD1D33"/>
    <w:rsid w:val="00AD2941"/>
    <w:rsid w:val="00AD6C99"/>
    <w:rsid w:val="00AE3775"/>
    <w:rsid w:val="00AE424F"/>
    <w:rsid w:val="00AF6B26"/>
    <w:rsid w:val="00B006C5"/>
    <w:rsid w:val="00B1015B"/>
    <w:rsid w:val="00B1390F"/>
    <w:rsid w:val="00B16BAF"/>
    <w:rsid w:val="00B16EE1"/>
    <w:rsid w:val="00B2032A"/>
    <w:rsid w:val="00B211D2"/>
    <w:rsid w:val="00B33FAD"/>
    <w:rsid w:val="00B341C0"/>
    <w:rsid w:val="00B34807"/>
    <w:rsid w:val="00B41691"/>
    <w:rsid w:val="00B437A7"/>
    <w:rsid w:val="00B4703F"/>
    <w:rsid w:val="00B479B8"/>
    <w:rsid w:val="00B545B4"/>
    <w:rsid w:val="00B55345"/>
    <w:rsid w:val="00B57564"/>
    <w:rsid w:val="00B622BC"/>
    <w:rsid w:val="00B73DA6"/>
    <w:rsid w:val="00B7563C"/>
    <w:rsid w:val="00B7698D"/>
    <w:rsid w:val="00B8685C"/>
    <w:rsid w:val="00B918DB"/>
    <w:rsid w:val="00B929BF"/>
    <w:rsid w:val="00B94649"/>
    <w:rsid w:val="00B955DF"/>
    <w:rsid w:val="00B96D75"/>
    <w:rsid w:val="00BA3294"/>
    <w:rsid w:val="00BB3B64"/>
    <w:rsid w:val="00BB452A"/>
    <w:rsid w:val="00BC7779"/>
    <w:rsid w:val="00BD1B69"/>
    <w:rsid w:val="00BD6619"/>
    <w:rsid w:val="00BD6A0E"/>
    <w:rsid w:val="00BE6B1A"/>
    <w:rsid w:val="00BF1FE0"/>
    <w:rsid w:val="00BF77A2"/>
    <w:rsid w:val="00C03B75"/>
    <w:rsid w:val="00C03BAE"/>
    <w:rsid w:val="00C043A2"/>
    <w:rsid w:val="00C1059E"/>
    <w:rsid w:val="00C118B2"/>
    <w:rsid w:val="00C12BA9"/>
    <w:rsid w:val="00C14F33"/>
    <w:rsid w:val="00C2004D"/>
    <w:rsid w:val="00C26694"/>
    <w:rsid w:val="00C26C01"/>
    <w:rsid w:val="00C337BA"/>
    <w:rsid w:val="00C33F48"/>
    <w:rsid w:val="00C40265"/>
    <w:rsid w:val="00C444EE"/>
    <w:rsid w:val="00C45A25"/>
    <w:rsid w:val="00C549D8"/>
    <w:rsid w:val="00C54BA8"/>
    <w:rsid w:val="00C54F95"/>
    <w:rsid w:val="00C63BEC"/>
    <w:rsid w:val="00C6405A"/>
    <w:rsid w:val="00C7358D"/>
    <w:rsid w:val="00C84111"/>
    <w:rsid w:val="00C84EF9"/>
    <w:rsid w:val="00C84F6F"/>
    <w:rsid w:val="00C856C5"/>
    <w:rsid w:val="00C85C5E"/>
    <w:rsid w:val="00C92F54"/>
    <w:rsid w:val="00C95B5C"/>
    <w:rsid w:val="00CA05F8"/>
    <w:rsid w:val="00CA58B1"/>
    <w:rsid w:val="00CA6643"/>
    <w:rsid w:val="00CA7162"/>
    <w:rsid w:val="00CA7CB1"/>
    <w:rsid w:val="00CB0BF2"/>
    <w:rsid w:val="00CB31F2"/>
    <w:rsid w:val="00CB3EAB"/>
    <w:rsid w:val="00CB6726"/>
    <w:rsid w:val="00CC3259"/>
    <w:rsid w:val="00CC514F"/>
    <w:rsid w:val="00CC6228"/>
    <w:rsid w:val="00CC6DA5"/>
    <w:rsid w:val="00CD1FE2"/>
    <w:rsid w:val="00CD44D4"/>
    <w:rsid w:val="00CE2DC3"/>
    <w:rsid w:val="00CE5FD0"/>
    <w:rsid w:val="00D01465"/>
    <w:rsid w:val="00D021AD"/>
    <w:rsid w:val="00D03133"/>
    <w:rsid w:val="00D0445A"/>
    <w:rsid w:val="00D06F76"/>
    <w:rsid w:val="00D12D4A"/>
    <w:rsid w:val="00D24A2D"/>
    <w:rsid w:val="00D31E56"/>
    <w:rsid w:val="00D37BC3"/>
    <w:rsid w:val="00D41F8C"/>
    <w:rsid w:val="00D45904"/>
    <w:rsid w:val="00D4701B"/>
    <w:rsid w:val="00D53A87"/>
    <w:rsid w:val="00D54D7D"/>
    <w:rsid w:val="00D56180"/>
    <w:rsid w:val="00D61A23"/>
    <w:rsid w:val="00D62CB7"/>
    <w:rsid w:val="00D64118"/>
    <w:rsid w:val="00D678C4"/>
    <w:rsid w:val="00D975A2"/>
    <w:rsid w:val="00D97CCF"/>
    <w:rsid w:val="00DA08C8"/>
    <w:rsid w:val="00DA316F"/>
    <w:rsid w:val="00DA4632"/>
    <w:rsid w:val="00DA4901"/>
    <w:rsid w:val="00DA6388"/>
    <w:rsid w:val="00DA74A0"/>
    <w:rsid w:val="00DB0F05"/>
    <w:rsid w:val="00DB6FA9"/>
    <w:rsid w:val="00DC2EE2"/>
    <w:rsid w:val="00DC76E2"/>
    <w:rsid w:val="00DD1B6E"/>
    <w:rsid w:val="00DE05BF"/>
    <w:rsid w:val="00DE67E6"/>
    <w:rsid w:val="00DE7EF1"/>
    <w:rsid w:val="00DF1B08"/>
    <w:rsid w:val="00E007CA"/>
    <w:rsid w:val="00E00C8C"/>
    <w:rsid w:val="00E013F3"/>
    <w:rsid w:val="00E078BE"/>
    <w:rsid w:val="00E07F5F"/>
    <w:rsid w:val="00E203FD"/>
    <w:rsid w:val="00E24FCA"/>
    <w:rsid w:val="00E30FC0"/>
    <w:rsid w:val="00E37B6C"/>
    <w:rsid w:val="00E42E63"/>
    <w:rsid w:val="00E45A02"/>
    <w:rsid w:val="00E4744F"/>
    <w:rsid w:val="00E50CA9"/>
    <w:rsid w:val="00E54327"/>
    <w:rsid w:val="00E56927"/>
    <w:rsid w:val="00E62C8B"/>
    <w:rsid w:val="00E66153"/>
    <w:rsid w:val="00E73425"/>
    <w:rsid w:val="00E746A1"/>
    <w:rsid w:val="00E83FCD"/>
    <w:rsid w:val="00E907C1"/>
    <w:rsid w:val="00E93093"/>
    <w:rsid w:val="00E936F0"/>
    <w:rsid w:val="00E93E4B"/>
    <w:rsid w:val="00EA0993"/>
    <w:rsid w:val="00EA5AA6"/>
    <w:rsid w:val="00EB1EDA"/>
    <w:rsid w:val="00EC4613"/>
    <w:rsid w:val="00EC58C2"/>
    <w:rsid w:val="00EE378B"/>
    <w:rsid w:val="00EE5620"/>
    <w:rsid w:val="00EE62CA"/>
    <w:rsid w:val="00EE7082"/>
    <w:rsid w:val="00EE790F"/>
    <w:rsid w:val="00F03EB5"/>
    <w:rsid w:val="00F04B97"/>
    <w:rsid w:val="00F10B2B"/>
    <w:rsid w:val="00F33949"/>
    <w:rsid w:val="00F347FA"/>
    <w:rsid w:val="00F44700"/>
    <w:rsid w:val="00F47EFA"/>
    <w:rsid w:val="00F532D5"/>
    <w:rsid w:val="00F53EA1"/>
    <w:rsid w:val="00F5495D"/>
    <w:rsid w:val="00F57E6D"/>
    <w:rsid w:val="00F65FD9"/>
    <w:rsid w:val="00F666DA"/>
    <w:rsid w:val="00F73D2E"/>
    <w:rsid w:val="00F77D71"/>
    <w:rsid w:val="00F82CFE"/>
    <w:rsid w:val="00F939D2"/>
    <w:rsid w:val="00F95895"/>
    <w:rsid w:val="00FA12D2"/>
    <w:rsid w:val="00FA2712"/>
    <w:rsid w:val="00FA5D3D"/>
    <w:rsid w:val="00FA6BCA"/>
    <w:rsid w:val="00FB4C65"/>
    <w:rsid w:val="00FB6551"/>
    <w:rsid w:val="00FC79D8"/>
    <w:rsid w:val="00FD23C3"/>
    <w:rsid w:val="00FE103F"/>
    <w:rsid w:val="00FE7396"/>
    <w:rsid w:val="00FF57AD"/>
    <w:rsid w:val="00FF6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CA5CC6"/>
  <w15:chartTrackingRefBased/>
  <w15:docId w15:val="{C381306F-B455-7C40-84A4-87B33B0A3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color w:val="000000" w:themeColor="text1"/>
        <w:sz w:val="24"/>
        <w:szCs w:val="24"/>
        <w:lang w:val="es-MX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3838"/>
    <w:pPr>
      <w:spacing w:after="0" w:line="240" w:lineRule="auto"/>
    </w:pPr>
    <w:rPr>
      <w:rFonts w:ascii="Times New Roman" w:eastAsia="Times New Roman" w:hAnsi="Times New Roman" w:cs="Times New Roman"/>
      <w:color w:val="auto"/>
      <w:lang w:eastAsia="es-MX"/>
    </w:rPr>
  </w:style>
  <w:style w:type="paragraph" w:styleId="Ttulo1">
    <w:name w:val="heading 1"/>
    <w:aliases w:val="TITULO PRINCIPAL"/>
    <w:basedOn w:val="Normal"/>
    <w:next w:val="Normal"/>
    <w:link w:val="Ttulo1Car"/>
    <w:autoRedefine/>
    <w:uiPriority w:val="9"/>
    <w:qFormat/>
    <w:rsid w:val="00DB0F05"/>
    <w:pPr>
      <w:numPr>
        <w:numId w:val="24"/>
      </w:numPr>
      <w:shd w:val="clear" w:color="auto" w:fill="5F5F5F" w:themeFill="accent5"/>
      <w:snapToGrid w:val="0"/>
      <w:spacing w:line="360" w:lineRule="auto"/>
      <w:ind w:left="431" w:hanging="431"/>
      <w:contextualSpacing/>
      <w:jc w:val="center"/>
      <w:textboxTightWrap w:val="allLines"/>
      <w:outlineLvl w:val="0"/>
    </w:pPr>
    <w:rPr>
      <w:rFonts w:ascii="Arial" w:hAnsi="Arial"/>
      <w:b/>
      <w:color w:val="FFFFFF" w:themeColor="background1"/>
      <w:spacing w:val="20"/>
      <w:position w:val="-6"/>
      <w:sz w:val="22"/>
    </w:rPr>
  </w:style>
  <w:style w:type="paragraph" w:styleId="Ttulo2">
    <w:name w:val="heading 2"/>
    <w:aliases w:val="SUBTITULO"/>
    <w:next w:val="Normal"/>
    <w:link w:val="Ttulo2Car"/>
    <w:uiPriority w:val="9"/>
    <w:unhideWhenUsed/>
    <w:qFormat/>
    <w:rsid w:val="00FC79D8"/>
    <w:pPr>
      <w:numPr>
        <w:ilvl w:val="1"/>
        <w:numId w:val="24"/>
      </w:numPr>
      <w:spacing w:after="100" w:line="240" w:lineRule="auto"/>
      <w:ind w:left="576"/>
      <w:outlineLvl w:val="1"/>
    </w:pPr>
    <w:rPr>
      <w:b/>
      <w:bCs/>
      <w:i/>
      <w:sz w:val="22"/>
    </w:rPr>
  </w:style>
  <w:style w:type="paragraph" w:styleId="Ttulo3">
    <w:name w:val="heading 3"/>
    <w:next w:val="Textoindependiente"/>
    <w:link w:val="Ttulo3Car"/>
    <w:autoRedefine/>
    <w:uiPriority w:val="9"/>
    <w:unhideWhenUsed/>
    <w:qFormat/>
    <w:rsid w:val="004C6619"/>
    <w:pPr>
      <w:numPr>
        <w:ilvl w:val="2"/>
        <w:numId w:val="24"/>
      </w:numPr>
      <w:spacing w:before="200" w:after="100" w:line="480" w:lineRule="auto"/>
      <w:ind w:left="720"/>
      <w:contextualSpacing/>
      <w:jc w:val="both"/>
      <w:outlineLvl w:val="2"/>
    </w:pPr>
    <w:rPr>
      <w:rFonts w:eastAsia="Google Sans"/>
      <w:b/>
      <w:bCs/>
      <w:i/>
      <w:sz w:val="22"/>
      <w:szCs w:val="22"/>
    </w:rPr>
  </w:style>
  <w:style w:type="paragraph" w:styleId="Ttulo4">
    <w:name w:val="heading 4"/>
    <w:basedOn w:val="Ttulo3"/>
    <w:next w:val="Textoindependiente"/>
    <w:link w:val="Ttulo4Car"/>
    <w:uiPriority w:val="9"/>
    <w:unhideWhenUsed/>
    <w:qFormat/>
    <w:rsid w:val="00FA2712"/>
    <w:pPr>
      <w:numPr>
        <w:ilvl w:val="3"/>
      </w:numPr>
      <w:ind w:left="1440" w:hanging="720"/>
      <w:outlineLvl w:val="3"/>
    </w:pPr>
    <w:rPr>
      <w:i w:val="0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A11941"/>
    <w:pPr>
      <w:numPr>
        <w:ilvl w:val="4"/>
        <w:numId w:val="24"/>
      </w:numPr>
      <w:pBdr>
        <w:left w:val="dotted" w:sz="4" w:space="2" w:color="B2B2B2" w:themeColor="accent2"/>
        <w:bottom w:val="dotted" w:sz="4" w:space="2" w:color="B2B2B2" w:themeColor="accent2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b/>
      <w:bCs/>
      <w:color w:val="858585" w:themeColor="accent2" w:themeShade="BF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11941"/>
    <w:pPr>
      <w:numPr>
        <w:ilvl w:val="5"/>
        <w:numId w:val="24"/>
      </w:numPr>
      <w:pBdr>
        <w:bottom w:val="single" w:sz="4" w:space="2" w:color="E0E0E0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858585" w:themeColor="accent2" w:themeShade="BF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11941"/>
    <w:pPr>
      <w:numPr>
        <w:ilvl w:val="6"/>
        <w:numId w:val="24"/>
      </w:numPr>
      <w:pBdr>
        <w:bottom w:val="dotted" w:sz="4" w:space="2" w:color="D0D0D0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858585" w:themeColor="accent2" w:themeShade="BF"/>
      <w:szCs w:val="22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11941"/>
    <w:pPr>
      <w:numPr>
        <w:ilvl w:val="7"/>
        <w:numId w:val="24"/>
      </w:num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B2B2B2" w:themeColor="accent2"/>
      <w:szCs w:val="22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11941"/>
    <w:pPr>
      <w:numPr>
        <w:ilvl w:val="8"/>
        <w:numId w:val="24"/>
      </w:num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B2B2B2" w:themeColor="accent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3">
    <w:name w:val="Estilo3"/>
    <w:basedOn w:val="Piedepgina"/>
    <w:qFormat/>
    <w:rsid w:val="00E4744F"/>
    <w:pPr>
      <w:spacing w:after="120"/>
    </w:pPr>
  </w:style>
  <w:style w:type="paragraph" w:styleId="Piedepgina">
    <w:name w:val="footer"/>
    <w:basedOn w:val="Normal"/>
    <w:link w:val="PiedepginaCar"/>
    <w:uiPriority w:val="99"/>
    <w:unhideWhenUsed/>
    <w:rsid w:val="00E4744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744F"/>
  </w:style>
  <w:style w:type="character" w:customStyle="1" w:styleId="Ttulo1Car">
    <w:name w:val="Título 1 Car"/>
    <w:aliases w:val="TITULO PRINCIPAL Car"/>
    <w:basedOn w:val="Fuentedeprrafopredeter"/>
    <w:link w:val="Ttulo1"/>
    <w:uiPriority w:val="9"/>
    <w:rsid w:val="00DB0F05"/>
    <w:rPr>
      <w:rFonts w:eastAsia="Times New Roman" w:cs="Times New Roman"/>
      <w:b/>
      <w:color w:val="FFFFFF" w:themeColor="background1"/>
      <w:spacing w:val="20"/>
      <w:position w:val="-6"/>
      <w:sz w:val="22"/>
      <w:shd w:val="clear" w:color="auto" w:fill="5F5F5F" w:themeFill="accent5"/>
      <w:lang w:eastAsia="es-MX"/>
    </w:rPr>
  </w:style>
  <w:style w:type="character" w:customStyle="1" w:styleId="Ttulo2Car">
    <w:name w:val="Título 2 Car"/>
    <w:aliases w:val="SUBTITULO Car"/>
    <w:basedOn w:val="Fuentedeprrafopredeter"/>
    <w:link w:val="Ttulo2"/>
    <w:uiPriority w:val="9"/>
    <w:rsid w:val="00FC79D8"/>
    <w:rPr>
      <w:b/>
      <w:bCs/>
      <w:i/>
      <w:sz w:val="22"/>
    </w:rPr>
  </w:style>
  <w:style w:type="character" w:customStyle="1" w:styleId="Ttulo3Car">
    <w:name w:val="Título 3 Car"/>
    <w:basedOn w:val="Fuentedeprrafopredeter"/>
    <w:link w:val="Ttulo3"/>
    <w:uiPriority w:val="9"/>
    <w:rsid w:val="004C6619"/>
    <w:rPr>
      <w:rFonts w:eastAsia="Google Sans"/>
      <w:b/>
      <w:bCs/>
      <w:i/>
      <w:sz w:val="22"/>
      <w:szCs w:val="22"/>
    </w:rPr>
  </w:style>
  <w:style w:type="character" w:customStyle="1" w:styleId="Ttulo4Car">
    <w:name w:val="Título 4 Car"/>
    <w:basedOn w:val="Fuentedeprrafopredeter"/>
    <w:link w:val="Ttulo4"/>
    <w:uiPriority w:val="9"/>
    <w:rsid w:val="00FA2712"/>
    <w:rPr>
      <w:rFonts w:eastAsia="Google Sans"/>
      <w:b/>
      <w:bCs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rsid w:val="00E4744F"/>
    <w:rPr>
      <w:rFonts w:asciiTheme="majorHAnsi" w:eastAsiaTheme="majorEastAsia" w:hAnsiTheme="majorHAnsi" w:cstheme="majorBidi"/>
      <w:b/>
      <w:bCs/>
      <w:color w:val="858585" w:themeColor="accent2" w:themeShade="BF"/>
      <w:szCs w:val="22"/>
      <w:lang w:eastAsia="es-MX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4744F"/>
    <w:rPr>
      <w:rFonts w:asciiTheme="majorHAnsi" w:eastAsiaTheme="majorEastAsia" w:hAnsiTheme="majorHAnsi" w:cstheme="majorBidi"/>
      <w:color w:val="858585" w:themeColor="accent2" w:themeShade="BF"/>
      <w:szCs w:val="22"/>
      <w:lang w:eastAsia="es-MX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4744F"/>
    <w:rPr>
      <w:rFonts w:asciiTheme="majorHAnsi" w:eastAsiaTheme="majorEastAsia" w:hAnsiTheme="majorHAnsi" w:cstheme="majorBidi"/>
      <w:color w:val="858585" w:themeColor="accent2" w:themeShade="BF"/>
      <w:szCs w:val="22"/>
      <w:lang w:eastAsia="es-MX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4744F"/>
    <w:rPr>
      <w:rFonts w:asciiTheme="majorHAnsi" w:eastAsiaTheme="majorEastAsia" w:hAnsiTheme="majorHAnsi" w:cstheme="majorBidi"/>
      <w:color w:val="B2B2B2" w:themeColor="accent2"/>
      <w:szCs w:val="22"/>
      <w:lang w:eastAsia="es-MX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4744F"/>
    <w:rPr>
      <w:rFonts w:asciiTheme="majorHAnsi" w:eastAsiaTheme="majorEastAsia" w:hAnsiTheme="majorHAnsi" w:cstheme="majorBidi"/>
      <w:color w:val="B2B2B2" w:themeColor="accent2"/>
      <w:lang w:eastAsia="es-MX"/>
    </w:rPr>
  </w:style>
  <w:style w:type="paragraph" w:styleId="Descripcin">
    <w:name w:val="caption"/>
    <w:basedOn w:val="Normal"/>
    <w:next w:val="Normal"/>
    <w:uiPriority w:val="35"/>
    <w:unhideWhenUsed/>
    <w:qFormat/>
    <w:rsid w:val="00E4744F"/>
    <w:rPr>
      <w:b/>
      <w:bCs/>
      <w:color w:val="858585" w:themeColor="accent2" w:themeShade="BF"/>
      <w:sz w:val="18"/>
      <w:szCs w:val="18"/>
    </w:rPr>
  </w:style>
  <w:style w:type="paragraph" w:styleId="Ttulo">
    <w:name w:val="Title"/>
    <w:aliases w:val="Título 1 ESTRATEGIA"/>
    <w:basedOn w:val="Normal"/>
    <w:next w:val="Normal"/>
    <w:link w:val="TtuloCar"/>
    <w:uiPriority w:val="10"/>
    <w:qFormat/>
    <w:rsid w:val="00F347FA"/>
    <w:rPr>
      <w:b/>
      <w:bCs/>
    </w:rPr>
  </w:style>
  <w:style w:type="character" w:customStyle="1" w:styleId="TtuloCar">
    <w:name w:val="Título Car"/>
    <w:aliases w:val="Título 1 ESTRATEGIA Car"/>
    <w:basedOn w:val="Fuentedeprrafopredeter"/>
    <w:link w:val="Ttulo"/>
    <w:uiPriority w:val="10"/>
    <w:rsid w:val="001F1802"/>
    <w:rPr>
      <w:b/>
      <w:bCs/>
      <w:sz w:val="22"/>
    </w:rPr>
  </w:style>
  <w:style w:type="paragraph" w:styleId="Subttulo">
    <w:name w:val="Subtitle"/>
    <w:basedOn w:val="Normal"/>
    <w:next w:val="Normal"/>
    <w:link w:val="SubttuloCar"/>
    <w:uiPriority w:val="11"/>
    <w:qFormat/>
    <w:rsid w:val="00E4744F"/>
    <w:pPr>
      <w:pBdr>
        <w:bottom w:val="dotted" w:sz="8" w:space="10" w:color="B2B2B2" w:themeColor="accent2"/>
      </w:pBdr>
      <w:spacing w:before="200" w:after="900"/>
      <w:jc w:val="center"/>
    </w:pPr>
    <w:rPr>
      <w:rFonts w:asciiTheme="majorHAnsi" w:eastAsiaTheme="majorEastAsia" w:hAnsiTheme="majorHAnsi" w:cstheme="majorBidi"/>
      <w:color w:val="585858" w:themeColor="accent2" w:themeShade="7F"/>
    </w:rPr>
  </w:style>
  <w:style w:type="character" w:customStyle="1" w:styleId="SubttuloCar">
    <w:name w:val="Subtítulo Car"/>
    <w:basedOn w:val="Fuentedeprrafopredeter"/>
    <w:link w:val="Subttulo"/>
    <w:uiPriority w:val="11"/>
    <w:rsid w:val="00E4744F"/>
    <w:rPr>
      <w:rFonts w:asciiTheme="majorHAnsi" w:eastAsiaTheme="majorEastAsia" w:hAnsiTheme="majorHAnsi" w:cstheme="majorBidi"/>
      <w:i/>
      <w:iCs/>
      <w:color w:val="585858" w:themeColor="accent2" w:themeShade="7F"/>
      <w:sz w:val="24"/>
      <w:szCs w:val="24"/>
    </w:rPr>
  </w:style>
  <w:style w:type="character" w:styleId="Textoennegrita">
    <w:name w:val="Strong"/>
    <w:uiPriority w:val="22"/>
    <w:qFormat/>
    <w:rsid w:val="00E4744F"/>
    <w:rPr>
      <w:b/>
      <w:bCs/>
      <w:spacing w:val="0"/>
    </w:rPr>
  </w:style>
  <w:style w:type="character" w:styleId="nfasis">
    <w:name w:val="Emphasis"/>
    <w:uiPriority w:val="20"/>
    <w:qFormat/>
    <w:rsid w:val="00E4744F"/>
    <w:rPr>
      <w:rFonts w:asciiTheme="majorHAnsi" w:eastAsiaTheme="majorEastAsia" w:hAnsiTheme="majorHAnsi" w:cstheme="majorBidi"/>
      <w:b/>
      <w:bCs/>
      <w:i/>
      <w:iCs/>
      <w:color w:val="B2B2B2" w:themeColor="accent2"/>
      <w:bdr w:val="single" w:sz="18" w:space="0" w:color="EFEFEF" w:themeColor="accent2" w:themeTint="33"/>
      <w:shd w:val="clear" w:color="auto" w:fill="EFEFEF" w:themeFill="accent2" w:themeFillTint="33"/>
    </w:rPr>
  </w:style>
  <w:style w:type="paragraph" w:styleId="Sinespaciado">
    <w:name w:val="No Spacing"/>
    <w:basedOn w:val="Normal"/>
    <w:link w:val="SinespaciadoCar"/>
    <w:uiPriority w:val="1"/>
    <w:qFormat/>
    <w:rsid w:val="00E4744F"/>
  </w:style>
  <w:style w:type="character" w:customStyle="1" w:styleId="SinespaciadoCar">
    <w:name w:val="Sin espaciado Car"/>
    <w:basedOn w:val="Fuentedeprrafopredeter"/>
    <w:link w:val="Sinespaciado"/>
    <w:uiPriority w:val="1"/>
    <w:rsid w:val="00E4744F"/>
    <w:rPr>
      <w:i/>
      <w:iCs/>
      <w:sz w:val="20"/>
      <w:szCs w:val="20"/>
    </w:rPr>
  </w:style>
  <w:style w:type="paragraph" w:styleId="Prrafodelista">
    <w:name w:val="List Paragraph"/>
    <w:aliases w:val="primer parrafo de  lista,TEXTO DESARROLLO"/>
    <w:basedOn w:val="Textoconsangra"/>
    <w:next w:val="Normal"/>
    <w:link w:val="PrrafodelistaCar"/>
    <w:uiPriority w:val="34"/>
    <w:qFormat/>
    <w:rsid w:val="00365EA6"/>
    <w:pPr>
      <w:snapToGrid w:val="0"/>
      <w:ind w:left="720" w:firstLine="357"/>
      <w:contextualSpacing/>
      <w:mirrorIndents/>
      <w:outlineLvl w:val="0"/>
    </w:pPr>
  </w:style>
  <w:style w:type="paragraph" w:styleId="Cita">
    <w:name w:val="Quote"/>
    <w:basedOn w:val="Normal"/>
    <w:next w:val="Normal"/>
    <w:link w:val="CitaCar"/>
    <w:uiPriority w:val="29"/>
    <w:qFormat/>
    <w:rsid w:val="00E4744F"/>
    <w:rPr>
      <w:i/>
      <w:iCs/>
      <w:color w:val="858585" w:themeColor="accent2" w:themeShade="BF"/>
    </w:rPr>
  </w:style>
  <w:style w:type="character" w:customStyle="1" w:styleId="CitaCar">
    <w:name w:val="Cita Car"/>
    <w:basedOn w:val="Fuentedeprrafopredeter"/>
    <w:link w:val="Cita"/>
    <w:uiPriority w:val="29"/>
    <w:rsid w:val="00E4744F"/>
    <w:rPr>
      <w:color w:val="858585" w:themeColor="accent2" w:themeShade="BF"/>
      <w:sz w:val="20"/>
      <w:szCs w:val="20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4744F"/>
    <w:pPr>
      <w:pBdr>
        <w:top w:val="dotted" w:sz="8" w:space="10" w:color="B2B2B2" w:themeColor="accent2"/>
        <w:bottom w:val="dotted" w:sz="8" w:space="10" w:color="B2B2B2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B2B2B2" w:themeColor="accent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4744F"/>
    <w:rPr>
      <w:rFonts w:asciiTheme="majorHAnsi" w:eastAsiaTheme="majorEastAsia" w:hAnsiTheme="majorHAnsi" w:cstheme="majorBidi"/>
      <w:b/>
      <w:bCs/>
      <w:i/>
      <w:iCs/>
      <w:color w:val="B2B2B2" w:themeColor="accent2"/>
      <w:sz w:val="20"/>
      <w:szCs w:val="20"/>
    </w:rPr>
  </w:style>
  <w:style w:type="character" w:styleId="nfasissutil">
    <w:name w:val="Subtle Emphasis"/>
    <w:basedOn w:val="Ttulo2Car"/>
    <w:uiPriority w:val="19"/>
    <w:qFormat/>
    <w:rsid w:val="00F57E6D"/>
    <w:rPr>
      <w:b/>
      <w:bCs/>
      <w:i/>
      <w:sz w:val="22"/>
    </w:rPr>
  </w:style>
  <w:style w:type="character" w:styleId="nfasisintenso">
    <w:name w:val="Intense Emphasis"/>
    <w:uiPriority w:val="21"/>
    <w:qFormat/>
    <w:rsid w:val="00E4744F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B2B2B2" w:themeColor="accent2"/>
      <w:shd w:val="clear" w:color="auto" w:fill="B2B2B2" w:themeFill="accent2"/>
      <w:vertAlign w:val="baseline"/>
    </w:rPr>
  </w:style>
  <w:style w:type="character" w:styleId="Referenciasutil">
    <w:name w:val="Subtle Reference"/>
    <w:uiPriority w:val="31"/>
    <w:qFormat/>
    <w:rsid w:val="00E4744F"/>
    <w:rPr>
      <w:i/>
      <w:iCs/>
      <w:smallCaps/>
      <w:color w:val="B2B2B2" w:themeColor="accent2"/>
      <w:u w:color="B2B2B2" w:themeColor="accent2"/>
    </w:rPr>
  </w:style>
  <w:style w:type="character" w:styleId="Referenciaintensa">
    <w:name w:val="Intense Reference"/>
    <w:uiPriority w:val="32"/>
    <w:qFormat/>
    <w:rsid w:val="00E4744F"/>
    <w:rPr>
      <w:b/>
      <w:bCs/>
      <w:i/>
      <w:iCs/>
      <w:smallCaps/>
      <w:color w:val="B2B2B2" w:themeColor="accent2"/>
      <w:u w:color="B2B2B2" w:themeColor="accent2"/>
    </w:rPr>
  </w:style>
  <w:style w:type="character" w:styleId="Ttulodellibro">
    <w:name w:val="Book Title"/>
    <w:uiPriority w:val="33"/>
    <w:qFormat/>
    <w:rsid w:val="00E4744F"/>
    <w:rPr>
      <w:rFonts w:asciiTheme="majorHAnsi" w:eastAsiaTheme="majorEastAsia" w:hAnsiTheme="majorHAnsi" w:cstheme="majorBidi"/>
      <w:b/>
      <w:bCs/>
      <w:i/>
      <w:iCs/>
      <w:smallCaps/>
      <w:color w:val="858585" w:themeColor="accent2" w:themeShade="BF"/>
      <w:u w:val="single"/>
    </w:rPr>
  </w:style>
  <w:style w:type="paragraph" w:styleId="TtuloTDC">
    <w:name w:val="TOC Heading"/>
    <w:basedOn w:val="Ttulo1"/>
    <w:next w:val="Normal"/>
    <w:uiPriority w:val="39"/>
    <w:unhideWhenUsed/>
    <w:qFormat/>
    <w:rsid w:val="00E4744F"/>
    <w:pPr>
      <w:outlineLvl w:val="9"/>
    </w:pPr>
  </w:style>
  <w:style w:type="numbering" w:customStyle="1" w:styleId="Estilo1">
    <w:name w:val="Estilo1"/>
    <w:uiPriority w:val="99"/>
    <w:rsid w:val="002C79FB"/>
    <w:pPr>
      <w:numPr>
        <w:numId w:val="1"/>
      </w:numPr>
    </w:pPr>
  </w:style>
  <w:style w:type="numbering" w:customStyle="1" w:styleId="Estilo2">
    <w:name w:val="Estilo2"/>
    <w:uiPriority w:val="99"/>
    <w:rsid w:val="002C79FB"/>
    <w:pPr>
      <w:numPr>
        <w:numId w:val="2"/>
      </w:numPr>
    </w:pPr>
  </w:style>
  <w:style w:type="character" w:styleId="Nmerodepgina">
    <w:name w:val="page number"/>
    <w:basedOn w:val="Fuentedeprrafopredeter"/>
    <w:uiPriority w:val="99"/>
    <w:semiHidden/>
    <w:unhideWhenUsed/>
    <w:rsid w:val="00B33FAD"/>
  </w:style>
  <w:style w:type="paragraph" w:styleId="Encabezado">
    <w:name w:val="header"/>
    <w:basedOn w:val="Estilo3"/>
    <w:link w:val="EncabezadoCar"/>
    <w:uiPriority w:val="99"/>
    <w:unhideWhenUsed/>
    <w:rsid w:val="001F1802"/>
    <w:pPr>
      <w:spacing w:after="0"/>
      <w:jc w:val="center"/>
    </w:pPr>
  </w:style>
  <w:style w:type="character" w:customStyle="1" w:styleId="EncabezadoCar">
    <w:name w:val="Encabezado Car"/>
    <w:basedOn w:val="Fuentedeprrafopredeter"/>
    <w:link w:val="Encabezado"/>
    <w:uiPriority w:val="99"/>
    <w:rsid w:val="001F1802"/>
    <w:rPr>
      <w:sz w:val="22"/>
    </w:rPr>
  </w:style>
  <w:style w:type="paragraph" w:styleId="Continuarlista">
    <w:name w:val="List Continue"/>
    <w:basedOn w:val="Normal"/>
    <w:uiPriority w:val="99"/>
    <w:semiHidden/>
    <w:unhideWhenUsed/>
    <w:rsid w:val="0008328D"/>
    <w:pPr>
      <w:ind w:left="283"/>
      <w:contextualSpacing/>
    </w:pPr>
  </w:style>
  <w:style w:type="paragraph" w:styleId="Listaconnmeros">
    <w:name w:val="List Number"/>
    <w:basedOn w:val="Normal"/>
    <w:uiPriority w:val="99"/>
    <w:semiHidden/>
    <w:unhideWhenUsed/>
    <w:rsid w:val="0033111C"/>
    <w:pPr>
      <w:contextualSpacing/>
    </w:pPr>
  </w:style>
  <w:style w:type="numbering" w:customStyle="1" w:styleId="Listaactual1">
    <w:name w:val="Lista actual1"/>
    <w:uiPriority w:val="99"/>
    <w:rsid w:val="00E73425"/>
    <w:pPr>
      <w:numPr>
        <w:numId w:val="3"/>
      </w:numPr>
    </w:pPr>
  </w:style>
  <w:style w:type="numbering" w:customStyle="1" w:styleId="Listaactual2">
    <w:name w:val="Lista actual2"/>
    <w:uiPriority w:val="99"/>
    <w:rsid w:val="00E73425"/>
    <w:pPr>
      <w:numPr>
        <w:numId w:val="4"/>
      </w:numPr>
    </w:pPr>
  </w:style>
  <w:style w:type="character" w:customStyle="1" w:styleId="PrrafodelistaCar">
    <w:name w:val="Párrafo de lista Car"/>
    <w:aliases w:val="primer parrafo de  lista Car,TEXTO DESARROLLO Car"/>
    <w:basedOn w:val="Fuentedeprrafopredeter"/>
    <w:link w:val="Prrafodelista"/>
    <w:uiPriority w:val="34"/>
    <w:rsid w:val="00365EA6"/>
    <w:rPr>
      <w:rFonts w:eastAsia="Times New Roman"/>
      <w:sz w:val="22"/>
      <w:lang w:eastAsia="es-MX"/>
    </w:rPr>
  </w:style>
  <w:style w:type="paragraph" w:styleId="NormalWeb">
    <w:name w:val="Normal (Web)"/>
    <w:basedOn w:val="Normal"/>
    <w:uiPriority w:val="99"/>
    <w:unhideWhenUsed/>
    <w:rsid w:val="00CD1FE2"/>
    <w:pPr>
      <w:spacing w:before="100" w:beforeAutospacing="1" w:after="100" w:afterAutospacing="1"/>
    </w:pPr>
  </w:style>
  <w:style w:type="character" w:styleId="Hipervnculo">
    <w:name w:val="Hyperlink"/>
    <w:basedOn w:val="CitadestacadaCar"/>
    <w:uiPriority w:val="99"/>
    <w:unhideWhenUsed/>
    <w:rsid w:val="003711DC"/>
    <w:rPr>
      <w:rFonts w:asciiTheme="majorHAnsi" w:eastAsiaTheme="majorEastAsia" w:hAnsiTheme="majorHAnsi" w:cstheme="majorBidi"/>
      <w:b/>
      <w:bCs/>
      <w:i/>
      <w:iCs/>
      <w:color w:val="5F5F5F" w:themeColor="hyperlink"/>
      <w:sz w:val="22"/>
      <w:szCs w:val="20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E4D38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1E4D38"/>
    <w:rPr>
      <w:color w:val="919191" w:themeColor="followedHyperlink"/>
      <w:u w:val="single"/>
    </w:rPr>
  </w:style>
  <w:style w:type="table" w:styleId="Tablaconcuadrcula">
    <w:name w:val="Table Grid"/>
    <w:basedOn w:val="Tablanormal"/>
    <w:uiPriority w:val="39"/>
    <w:rsid w:val="00F03E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lista7concolores-nfasis1">
    <w:name w:val="List Table 7 Colorful Accent 1"/>
    <w:basedOn w:val="Tablanormal"/>
    <w:uiPriority w:val="52"/>
    <w:rsid w:val="000B1CD5"/>
    <w:pPr>
      <w:spacing w:after="0" w:line="240" w:lineRule="auto"/>
    </w:pPr>
    <w:rPr>
      <w:color w:val="A5A5A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DDD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DDD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DDD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DDD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citation-394">
    <w:name w:val="citation-394"/>
    <w:basedOn w:val="Fuentedeprrafopredeter"/>
    <w:rsid w:val="00955CEB"/>
  </w:style>
  <w:style w:type="character" w:customStyle="1" w:styleId="citation-393">
    <w:name w:val="citation-393"/>
    <w:basedOn w:val="Fuentedeprrafopredeter"/>
    <w:rsid w:val="00955CEB"/>
  </w:style>
  <w:style w:type="character" w:customStyle="1" w:styleId="citation-392">
    <w:name w:val="citation-392"/>
    <w:basedOn w:val="Fuentedeprrafopredeter"/>
    <w:rsid w:val="00955CEB"/>
  </w:style>
  <w:style w:type="paragraph" w:customStyle="1" w:styleId="query-text-line">
    <w:name w:val="query-text-line"/>
    <w:basedOn w:val="Normal"/>
    <w:rsid w:val="00955CEB"/>
    <w:pPr>
      <w:spacing w:before="100" w:beforeAutospacing="1" w:after="100" w:afterAutospacing="1"/>
    </w:pPr>
  </w:style>
  <w:style w:type="numbering" w:customStyle="1" w:styleId="Listaactual3">
    <w:name w:val="Lista actual3"/>
    <w:uiPriority w:val="99"/>
    <w:rsid w:val="007F6B71"/>
    <w:pPr>
      <w:numPr>
        <w:numId w:val="5"/>
      </w:numPr>
    </w:pPr>
  </w:style>
  <w:style w:type="numbering" w:customStyle="1" w:styleId="Listaactual4">
    <w:name w:val="Lista actual4"/>
    <w:uiPriority w:val="99"/>
    <w:rsid w:val="002C64E1"/>
    <w:pPr>
      <w:numPr>
        <w:numId w:val="6"/>
      </w:numPr>
    </w:pPr>
  </w:style>
  <w:style w:type="paragraph" w:styleId="Continuarlista2">
    <w:name w:val="List Continue 2"/>
    <w:basedOn w:val="Normal"/>
    <w:uiPriority w:val="99"/>
    <w:semiHidden/>
    <w:unhideWhenUsed/>
    <w:rsid w:val="0015260E"/>
    <w:pPr>
      <w:ind w:left="566"/>
      <w:contextualSpacing/>
    </w:pPr>
  </w:style>
  <w:style w:type="numbering" w:customStyle="1" w:styleId="Listaactual5">
    <w:name w:val="Lista actual5"/>
    <w:uiPriority w:val="99"/>
    <w:rsid w:val="00BB3B64"/>
    <w:pPr>
      <w:numPr>
        <w:numId w:val="7"/>
      </w:numPr>
    </w:pPr>
  </w:style>
  <w:style w:type="numbering" w:customStyle="1" w:styleId="Listaactual6">
    <w:name w:val="Lista actual6"/>
    <w:uiPriority w:val="99"/>
    <w:rsid w:val="00082DC0"/>
    <w:pPr>
      <w:numPr>
        <w:numId w:val="8"/>
      </w:numPr>
    </w:pPr>
  </w:style>
  <w:style w:type="numbering" w:customStyle="1" w:styleId="Listaactual7">
    <w:name w:val="Lista actual7"/>
    <w:uiPriority w:val="99"/>
    <w:rsid w:val="00082DC0"/>
    <w:pPr>
      <w:numPr>
        <w:numId w:val="9"/>
      </w:numPr>
    </w:pPr>
  </w:style>
  <w:style w:type="numbering" w:customStyle="1" w:styleId="Listaactual8">
    <w:name w:val="Lista actual8"/>
    <w:uiPriority w:val="99"/>
    <w:rsid w:val="00A401E2"/>
    <w:pPr>
      <w:numPr>
        <w:numId w:val="10"/>
      </w:numPr>
    </w:pPr>
  </w:style>
  <w:style w:type="numbering" w:customStyle="1" w:styleId="Listaactual9">
    <w:name w:val="Lista actual9"/>
    <w:uiPriority w:val="99"/>
    <w:rsid w:val="00A401E2"/>
    <w:pPr>
      <w:numPr>
        <w:numId w:val="11"/>
      </w:numPr>
    </w:pPr>
  </w:style>
  <w:style w:type="paragraph" w:styleId="Lista">
    <w:name w:val="List"/>
    <w:basedOn w:val="Normal"/>
    <w:uiPriority w:val="99"/>
    <w:semiHidden/>
    <w:unhideWhenUsed/>
    <w:rsid w:val="00A401E2"/>
    <w:pPr>
      <w:ind w:left="283" w:hanging="283"/>
      <w:contextualSpacing/>
    </w:pPr>
  </w:style>
  <w:style w:type="numbering" w:customStyle="1" w:styleId="Listaactual10">
    <w:name w:val="Lista actual10"/>
    <w:uiPriority w:val="99"/>
    <w:rsid w:val="00B1015B"/>
    <w:pPr>
      <w:numPr>
        <w:numId w:val="12"/>
      </w:numPr>
    </w:pPr>
  </w:style>
  <w:style w:type="numbering" w:customStyle="1" w:styleId="Listaactual11">
    <w:name w:val="Lista actual11"/>
    <w:uiPriority w:val="99"/>
    <w:rsid w:val="00B1015B"/>
    <w:pPr>
      <w:numPr>
        <w:numId w:val="13"/>
      </w:numPr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907BAD"/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907BAD"/>
    <w:rPr>
      <w:sz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907BAD"/>
    <w:pPr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907BAD"/>
    <w:rPr>
      <w:sz w:val="22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A44399"/>
    <w:pPr>
      <w:ind w:left="220" w:hanging="220"/>
    </w:pPr>
  </w:style>
  <w:style w:type="paragraph" w:styleId="Textosinformato">
    <w:name w:val="Plain Text"/>
    <w:basedOn w:val="Normal"/>
    <w:link w:val="TextosinformatoCar"/>
    <w:uiPriority w:val="99"/>
    <w:semiHidden/>
    <w:unhideWhenUsed/>
    <w:rsid w:val="00CB31F2"/>
    <w:rPr>
      <w:rFonts w:ascii="Consolas" w:hAnsi="Consolas" w:cs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CB31F2"/>
    <w:rPr>
      <w:rFonts w:ascii="Consolas" w:hAnsi="Consolas" w:cs="Consolas"/>
      <w:sz w:val="21"/>
      <w:szCs w:val="21"/>
    </w:rPr>
  </w:style>
  <w:style w:type="character" w:styleId="Nmerodelnea">
    <w:name w:val="line number"/>
    <w:basedOn w:val="Fuentedeprrafopredeter"/>
    <w:uiPriority w:val="99"/>
    <w:semiHidden/>
    <w:unhideWhenUsed/>
    <w:rsid w:val="000C7D3A"/>
  </w:style>
  <w:style w:type="table" w:styleId="Tablaconcuadrcula6concolores-nfasis1">
    <w:name w:val="Grid Table 6 Colorful Accent 1"/>
    <w:basedOn w:val="Tablanormal"/>
    <w:uiPriority w:val="51"/>
    <w:rsid w:val="00620B08"/>
    <w:pPr>
      <w:spacing w:after="0" w:line="240" w:lineRule="auto"/>
    </w:pPr>
    <w:rPr>
      <w:color w:val="A5A5A5" w:themeColor="accent1" w:themeShade="BF"/>
    </w:rPr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  <w:insideV w:val="single" w:sz="4" w:space="0" w:color="EAEAEA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AEAE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EA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paragraph" w:styleId="TDC1">
    <w:name w:val="toc 1"/>
    <w:basedOn w:val="Normal"/>
    <w:next w:val="Normal"/>
    <w:link w:val="TDC1Car"/>
    <w:autoRedefine/>
    <w:uiPriority w:val="39"/>
    <w:unhideWhenUsed/>
    <w:qFormat/>
    <w:rsid w:val="004C6FB2"/>
    <w:pPr>
      <w:spacing w:before="120" w:after="120"/>
      <w:mirrorIndents/>
      <w:jc w:val="center"/>
    </w:pPr>
    <w:rPr>
      <w:rFonts w:asciiTheme="majorHAnsi" w:hAnsiTheme="majorHAnsi" w:cstheme="minorHAnsi"/>
      <w:b/>
      <w:caps/>
      <w:sz w:val="22"/>
      <w:szCs w:val="20"/>
    </w:rPr>
  </w:style>
  <w:style w:type="paragraph" w:styleId="TDC2">
    <w:name w:val="toc 2"/>
    <w:basedOn w:val="Normal"/>
    <w:next w:val="Normal"/>
    <w:autoRedefine/>
    <w:uiPriority w:val="39"/>
    <w:unhideWhenUsed/>
    <w:rsid w:val="008F4967"/>
    <w:pPr>
      <w:ind w:left="240"/>
    </w:pPr>
    <w:rPr>
      <w:rFonts w:asciiTheme="minorHAnsi" w:hAnsiTheme="minorHAnsi" w:cstheme="minorHAnsi"/>
      <w:smallCaps/>
      <w:sz w:val="20"/>
      <w:szCs w:val="20"/>
    </w:rPr>
  </w:style>
  <w:style w:type="paragraph" w:styleId="TDC3">
    <w:name w:val="toc 3"/>
    <w:basedOn w:val="Normal"/>
    <w:next w:val="Normal"/>
    <w:autoRedefine/>
    <w:uiPriority w:val="39"/>
    <w:unhideWhenUsed/>
    <w:rsid w:val="008F4967"/>
    <w:pPr>
      <w:ind w:left="480"/>
    </w:pPr>
    <w:rPr>
      <w:rFonts w:asciiTheme="minorHAnsi" w:hAnsiTheme="minorHAnsi" w:cstheme="minorHAnsi"/>
      <w:i/>
      <w:iCs/>
      <w:sz w:val="20"/>
      <w:szCs w:val="20"/>
    </w:rPr>
  </w:style>
  <w:style w:type="paragraph" w:styleId="TDC4">
    <w:name w:val="toc 4"/>
    <w:basedOn w:val="Normal"/>
    <w:next w:val="Normal"/>
    <w:autoRedefine/>
    <w:uiPriority w:val="39"/>
    <w:unhideWhenUsed/>
    <w:rsid w:val="008F4967"/>
    <w:pPr>
      <w:ind w:left="720"/>
    </w:pPr>
    <w:rPr>
      <w:rFonts w:asciiTheme="minorHAnsi" w:hAnsiTheme="minorHAnsi" w:cstheme="minorHAnsi"/>
      <w:sz w:val="18"/>
      <w:szCs w:val="18"/>
    </w:rPr>
  </w:style>
  <w:style w:type="paragraph" w:styleId="TDC5">
    <w:name w:val="toc 5"/>
    <w:basedOn w:val="Normal"/>
    <w:next w:val="Normal"/>
    <w:autoRedefine/>
    <w:uiPriority w:val="39"/>
    <w:unhideWhenUsed/>
    <w:rsid w:val="008F4967"/>
    <w:pPr>
      <w:ind w:left="960"/>
    </w:pPr>
    <w:rPr>
      <w:rFonts w:asciiTheme="minorHAnsi" w:hAnsiTheme="minorHAnsi" w:cstheme="minorHAnsi"/>
      <w:sz w:val="18"/>
      <w:szCs w:val="18"/>
    </w:rPr>
  </w:style>
  <w:style w:type="paragraph" w:styleId="TDC6">
    <w:name w:val="toc 6"/>
    <w:basedOn w:val="Normal"/>
    <w:next w:val="Normal"/>
    <w:autoRedefine/>
    <w:uiPriority w:val="39"/>
    <w:unhideWhenUsed/>
    <w:rsid w:val="008F4967"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TDC7">
    <w:name w:val="toc 7"/>
    <w:basedOn w:val="Normal"/>
    <w:next w:val="Normal"/>
    <w:autoRedefine/>
    <w:uiPriority w:val="39"/>
    <w:unhideWhenUsed/>
    <w:rsid w:val="008F4967"/>
    <w:pPr>
      <w:ind w:left="1440"/>
    </w:pPr>
    <w:rPr>
      <w:rFonts w:asciiTheme="minorHAnsi" w:hAnsiTheme="minorHAnsi" w:cstheme="minorHAnsi"/>
      <w:sz w:val="18"/>
      <w:szCs w:val="18"/>
    </w:rPr>
  </w:style>
  <w:style w:type="paragraph" w:styleId="TDC8">
    <w:name w:val="toc 8"/>
    <w:basedOn w:val="Normal"/>
    <w:next w:val="Normal"/>
    <w:autoRedefine/>
    <w:uiPriority w:val="39"/>
    <w:unhideWhenUsed/>
    <w:rsid w:val="008F4967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TDC9">
    <w:name w:val="toc 9"/>
    <w:basedOn w:val="Normal"/>
    <w:next w:val="Normal"/>
    <w:autoRedefine/>
    <w:uiPriority w:val="39"/>
    <w:unhideWhenUsed/>
    <w:rsid w:val="008F4967"/>
    <w:pPr>
      <w:ind w:left="1920"/>
    </w:pPr>
    <w:rPr>
      <w:rFonts w:asciiTheme="minorHAnsi" w:hAnsiTheme="minorHAnsi" w:cstheme="minorHAnsi"/>
      <w:sz w:val="18"/>
      <w:szCs w:val="18"/>
    </w:rPr>
  </w:style>
  <w:style w:type="paragraph" w:customStyle="1" w:styleId="TituloResumenejecutivo">
    <w:name w:val="Titulo Resumen ejecutivo"/>
    <w:basedOn w:val="Normal"/>
    <w:next w:val="Normal"/>
    <w:qFormat/>
    <w:rsid w:val="004B0300"/>
    <w:pPr>
      <w:shd w:val="clear" w:color="auto" w:fill="5F5F5F" w:themeFill="accent5"/>
      <w:spacing w:before="100" w:beforeAutospacing="1" w:after="100" w:afterAutospacing="1"/>
      <w:jc w:val="center"/>
    </w:pPr>
    <w:rPr>
      <w:rFonts w:asciiTheme="majorHAnsi" w:hAnsiTheme="majorHAnsi" w:cstheme="majorHAnsi"/>
      <w:color w:val="FFFFFF" w:themeColor="background1"/>
      <w:szCs w:val="22"/>
    </w:rPr>
  </w:style>
  <w:style w:type="numbering" w:customStyle="1" w:styleId="Listaactual12">
    <w:name w:val="Lista actual12"/>
    <w:uiPriority w:val="99"/>
    <w:rsid w:val="000F7A07"/>
    <w:pPr>
      <w:numPr>
        <w:numId w:val="14"/>
      </w:numPr>
    </w:pPr>
  </w:style>
  <w:style w:type="numbering" w:customStyle="1" w:styleId="Listaactual13">
    <w:name w:val="Lista actual13"/>
    <w:uiPriority w:val="99"/>
    <w:rsid w:val="00A11941"/>
    <w:pPr>
      <w:numPr>
        <w:numId w:val="15"/>
      </w:numPr>
    </w:pPr>
  </w:style>
  <w:style w:type="character" w:customStyle="1" w:styleId="TDC1Car">
    <w:name w:val="TDC 1 Car"/>
    <w:basedOn w:val="Fuentedeprrafopredeter"/>
    <w:link w:val="TDC1"/>
    <w:uiPriority w:val="39"/>
    <w:rsid w:val="004C6FB2"/>
    <w:rPr>
      <w:rFonts w:asciiTheme="majorHAnsi" w:eastAsia="Times New Roman" w:hAnsiTheme="majorHAnsi" w:cstheme="minorHAnsi"/>
      <w:b/>
      <w:caps/>
      <w:color w:val="auto"/>
      <w:sz w:val="22"/>
      <w:szCs w:val="20"/>
      <w:lang w:eastAsia="es-MX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DA6388"/>
    <w:pPr>
      <w:ind w:left="220" w:hanging="220"/>
    </w:pPr>
  </w:style>
  <w:style w:type="paragraph" w:styleId="Encabezadodelista">
    <w:name w:val="toa heading"/>
    <w:basedOn w:val="Normal"/>
    <w:next w:val="Normal"/>
    <w:link w:val="EncabezadodelistaCar"/>
    <w:uiPriority w:val="99"/>
    <w:unhideWhenUsed/>
    <w:rsid w:val="003711DC"/>
    <w:pPr>
      <w:spacing w:before="120"/>
    </w:pPr>
    <w:rPr>
      <w:rFonts w:asciiTheme="majorHAnsi" w:eastAsiaTheme="majorEastAsia" w:hAnsiTheme="majorHAnsi" w:cstheme="majorBidi"/>
      <w:bCs/>
    </w:rPr>
  </w:style>
  <w:style w:type="paragraph" w:styleId="Textonotapie">
    <w:name w:val="footnote text"/>
    <w:basedOn w:val="Normal"/>
    <w:link w:val="TextonotapieCar"/>
    <w:uiPriority w:val="99"/>
    <w:unhideWhenUsed/>
    <w:rsid w:val="00706C39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706C39"/>
    <w:rPr>
      <w:sz w:val="20"/>
      <w:szCs w:val="20"/>
    </w:rPr>
  </w:style>
  <w:style w:type="paragraph" w:styleId="Ttulodendice">
    <w:name w:val="index heading"/>
    <w:basedOn w:val="Normal"/>
    <w:next w:val="ndice1"/>
    <w:uiPriority w:val="99"/>
    <w:unhideWhenUsed/>
    <w:rsid w:val="00706C39"/>
    <w:pPr>
      <w:numPr>
        <w:numId w:val="16"/>
      </w:numPr>
    </w:pPr>
    <w:rPr>
      <w:rFonts w:asciiTheme="majorHAnsi" w:eastAsiaTheme="majorEastAsia" w:hAnsiTheme="majorHAnsi" w:cstheme="majorBidi"/>
      <w:bCs/>
    </w:rPr>
  </w:style>
  <w:style w:type="paragraph" w:styleId="Saludo">
    <w:name w:val="Salutation"/>
    <w:basedOn w:val="Normal"/>
    <w:next w:val="Normal"/>
    <w:link w:val="SaludoCar"/>
    <w:uiPriority w:val="99"/>
    <w:unhideWhenUsed/>
    <w:rsid w:val="00706C39"/>
  </w:style>
  <w:style w:type="character" w:customStyle="1" w:styleId="SaludoCar">
    <w:name w:val="Saludo Car"/>
    <w:basedOn w:val="Fuentedeprrafopredeter"/>
    <w:link w:val="Saludo"/>
    <w:uiPriority w:val="99"/>
    <w:rsid w:val="00706C39"/>
    <w:rPr>
      <w:sz w:val="22"/>
    </w:rPr>
  </w:style>
  <w:style w:type="paragraph" w:styleId="Bibliografa">
    <w:name w:val="Bibliography"/>
    <w:basedOn w:val="Normal"/>
    <w:next w:val="Normal"/>
    <w:uiPriority w:val="37"/>
    <w:unhideWhenUsed/>
    <w:rsid w:val="003711DC"/>
  </w:style>
  <w:style w:type="paragraph" w:styleId="Encabezadodenota">
    <w:name w:val="Note Heading"/>
    <w:basedOn w:val="Normal"/>
    <w:next w:val="Normal"/>
    <w:link w:val="EncabezadodenotaCar"/>
    <w:uiPriority w:val="99"/>
    <w:unhideWhenUsed/>
    <w:rsid w:val="003711DC"/>
    <w:pPr>
      <w:numPr>
        <w:numId w:val="17"/>
      </w:numPr>
    </w:pPr>
  </w:style>
  <w:style w:type="character" w:customStyle="1" w:styleId="EncabezadodenotaCar">
    <w:name w:val="Encabezado de nota Car"/>
    <w:basedOn w:val="Fuentedeprrafopredeter"/>
    <w:link w:val="Encabezadodenota"/>
    <w:uiPriority w:val="99"/>
    <w:rsid w:val="003711DC"/>
    <w:rPr>
      <w:rFonts w:ascii="Times New Roman" w:eastAsia="Times New Roman" w:hAnsi="Times New Roman" w:cs="Times New Roman"/>
      <w:color w:val="auto"/>
      <w:lang w:eastAsia="es-MX"/>
    </w:rPr>
  </w:style>
  <w:style w:type="character" w:customStyle="1" w:styleId="EncabezadodelistaCar">
    <w:name w:val="Encabezado de lista Car"/>
    <w:basedOn w:val="Fuentedeprrafopredeter"/>
    <w:link w:val="Encabezadodelista"/>
    <w:uiPriority w:val="99"/>
    <w:rsid w:val="003711DC"/>
    <w:rPr>
      <w:rFonts w:asciiTheme="majorHAnsi" w:eastAsiaTheme="majorEastAsia" w:hAnsiTheme="majorHAnsi" w:cstheme="majorBidi"/>
      <w:bCs/>
      <w:sz w:val="22"/>
    </w:rPr>
  </w:style>
  <w:style w:type="paragraph" w:styleId="Encabezadodemensaje">
    <w:name w:val="Message Header"/>
    <w:basedOn w:val="Normal"/>
    <w:link w:val="EncabezadodemensajeCar"/>
    <w:uiPriority w:val="99"/>
    <w:unhideWhenUsed/>
    <w:rsid w:val="003711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0A6C96"/>
      <w:ind w:left="1134" w:hanging="1134"/>
    </w:pPr>
    <w:rPr>
      <w:rFonts w:asciiTheme="majorHAnsi" w:eastAsiaTheme="majorEastAsia" w:hAnsiTheme="majorHAnsi" w:cstheme="majorBidi"/>
      <w:color w:val="FFFFFF" w:themeColor="background1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3711DC"/>
    <w:rPr>
      <w:rFonts w:asciiTheme="majorHAnsi" w:eastAsiaTheme="majorEastAsia" w:hAnsiTheme="majorHAnsi" w:cstheme="majorBidi"/>
      <w:color w:val="FFFFFF" w:themeColor="background1"/>
      <w:shd w:val="pct20" w:color="auto" w:fill="0A6C96"/>
    </w:rPr>
  </w:style>
  <w:style w:type="paragraph" w:styleId="Tabladeilustraciones">
    <w:name w:val="table of figures"/>
    <w:basedOn w:val="Normal"/>
    <w:next w:val="Normal"/>
    <w:uiPriority w:val="99"/>
    <w:unhideWhenUsed/>
    <w:rsid w:val="0028151D"/>
    <w:rPr>
      <w:rFonts w:asciiTheme="minorHAnsi" w:hAnsiTheme="minorHAnsi" w:cstheme="minorHAnsi"/>
      <w:i/>
      <w:iCs/>
      <w:sz w:val="20"/>
      <w:szCs w:val="20"/>
    </w:rPr>
  </w:style>
  <w:style w:type="character" w:styleId="Refdenotaalfinal">
    <w:name w:val="endnote reference"/>
    <w:basedOn w:val="Refdenotaalpie"/>
    <w:uiPriority w:val="99"/>
    <w:unhideWhenUsed/>
    <w:rsid w:val="00483022"/>
    <w:rPr>
      <w:rFonts w:asciiTheme="majorHAnsi" w:hAnsiTheme="majorHAnsi"/>
      <w:color w:val="595959" w:themeColor="text1" w:themeTint="A6"/>
      <w:sz w:val="22"/>
      <w:vertAlign w:val="superscript"/>
    </w:rPr>
  </w:style>
  <w:style w:type="character" w:styleId="Refdecomentario">
    <w:name w:val="annotation reference"/>
    <w:basedOn w:val="Fuentedeprrafopredeter"/>
    <w:uiPriority w:val="99"/>
    <w:unhideWhenUsed/>
    <w:rsid w:val="00BE6B1A"/>
    <w:rPr>
      <w:color w:val="5F5F5F" w:themeColor="accent5"/>
      <w:sz w:val="16"/>
      <w:szCs w:val="16"/>
    </w:rPr>
  </w:style>
  <w:style w:type="character" w:styleId="Refdenotaalpie">
    <w:name w:val="footnote reference"/>
    <w:basedOn w:val="Fuentedeprrafopredeter"/>
    <w:uiPriority w:val="99"/>
    <w:unhideWhenUsed/>
    <w:rsid w:val="00BE6B1A"/>
    <w:rPr>
      <w:rFonts w:asciiTheme="majorHAnsi" w:hAnsiTheme="majorHAnsi"/>
      <w:sz w:val="18"/>
      <w:vertAlign w:val="superscript"/>
    </w:r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BE6B1A"/>
    <w:pPr>
      <w:spacing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BE6B1A"/>
    <w:rPr>
      <w:sz w:val="22"/>
    </w:rPr>
  </w:style>
  <w:style w:type="paragraph" w:styleId="Textonotaalfinal">
    <w:name w:val="endnote text"/>
    <w:basedOn w:val="Normal"/>
    <w:link w:val="TextonotaalfinalCar"/>
    <w:uiPriority w:val="99"/>
    <w:unhideWhenUsed/>
    <w:rsid w:val="001A5DBC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rsid w:val="001A5DBC"/>
    <w:rPr>
      <w:sz w:val="20"/>
      <w:szCs w:val="20"/>
    </w:rPr>
  </w:style>
  <w:style w:type="numbering" w:customStyle="1" w:styleId="Listaactual14">
    <w:name w:val="Lista actual14"/>
    <w:uiPriority w:val="99"/>
    <w:rsid w:val="00263DEB"/>
    <w:pPr>
      <w:numPr>
        <w:numId w:val="18"/>
      </w:numPr>
    </w:pPr>
  </w:style>
  <w:style w:type="paragraph" w:customStyle="1" w:styleId="PARAVIETA">
    <w:name w:val="PARA VIÑETA"/>
    <w:basedOn w:val="Normal"/>
    <w:qFormat/>
    <w:rsid w:val="004D188E"/>
    <w:pPr>
      <w:numPr>
        <w:numId w:val="19"/>
      </w:numPr>
      <w:autoSpaceDE w:val="0"/>
      <w:autoSpaceDN w:val="0"/>
      <w:adjustRightInd w:val="0"/>
    </w:pPr>
    <w:rPr>
      <w:i/>
      <w:iCs/>
      <w:szCs w:val="22"/>
    </w:rPr>
  </w:style>
  <w:style w:type="numbering" w:customStyle="1" w:styleId="Listaactual15">
    <w:name w:val="Lista actual15"/>
    <w:uiPriority w:val="99"/>
    <w:rsid w:val="004D188E"/>
    <w:pPr>
      <w:numPr>
        <w:numId w:val="20"/>
      </w:numPr>
    </w:pPr>
  </w:style>
  <w:style w:type="paragraph" w:customStyle="1" w:styleId="VINEAOK">
    <w:name w:val="VINEÑA OK"/>
    <w:basedOn w:val="PARAVIETA"/>
    <w:qFormat/>
    <w:rsid w:val="004D188E"/>
    <w:pPr>
      <w:numPr>
        <w:numId w:val="23"/>
      </w:numPr>
    </w:pPr>
    <w:rPr>
      <w:i w:val="0"/>
      <w:iCs w:val="0"/>
    </w:rPr>
  </w:style>
  <w:style w:type="numbering" w:customStyle="1" w:styleId="Listaactual16">
    <w:name w:val="Lista actual16"/>
    <w:uiPriority w:val="99"/>
    <w:rsid w:val="004D188E"/>
    <w:pPr>
      <w:numPr>
        <w:numId w:val="21"/>
      </w:numPr>
    </w:pPr>
  </w:style>
  <w:style w:type="numbering" w:customStyle="1" w:styleId="Listaactual17">
    <w:name w:val="Lista actual17"/>
    <w:uiPriority w:val="99"/>
    <w:rsid w:val="004D188E"/>
    <w:pPr>
      <w:numPr>
        <w:numId w:val="22"/>
      </w:numPr>
    </w:pPr>
  </w:style>
  <w:style w:type="paragraph" w:customStyle="1" w:styleId="TEXTOSINFORMATOPARA3SUSTITULOS">
    <w:name w:val="TEXTO SIN FORMATO PARA 3 SUSTITULOS"/>
    <w:basedOn w:val="Normal"/>
    <w:qFormat/>
    <w:rsid w:val="00836AE6"/>
    <w:pPr>
      <w:ind w:left="720"/>
    </w:pPr>
    <w:rPr>
      <w:rFonts w:asciiTheme="majorHAnsi" w:hAnsiTheme="majorHAnsi"/>
      <w:sz w:val="22"/>
    </w:rPr>
  </w:style>
  <w:style w:type="table" w:styleId="Tablaconcuadrcula5oscura">
    <w:name w:val="Grid Table 5 Dark"/>
    <w:basedOn w:val="Tablanormal"/>
    <w:uiPriority w:val="50"/>
    <w:rsid w:val="007A383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7A383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8F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DDD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DDD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DDDD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DDDDD" w:themeFill="accent1"/>
      </w:tcPr>
    </w:tblStylePr>
    <w:tblStylePr w:type="band1Vert">
      <w:tblPr/>
      <w:tcPr>
        <w:shd w:val="clear" w:color="auto" w:fill="F1F1F1" w:themeFill="accent1" w:themeFillTint="66"/>
      </w:tcPr>
    </w:tblStylePr>
    <w:tblStylePr w:type="band1Horz">
      <w:tblPr/>
      <w:tcPr>
        <w:shd w:val="clear" w:color="auto" w:fill="F1F1F1" w:themeFill="accent1" w:themeFillTint="66"/>
      </w:tcPr>
    </w:tblStylePr>
  </w:style>
  <w:style w:type="table" w:customStyle="1" w:styleId="TableNormal1">
    <w:name w:val="Table Normal1"/>
    <w:rsid w:val="00287B76"/>
    <w:pPr>
      <w:spacing w:after="80" w:line="240" w:lineRule="auto"/>
    </w:pPr>
    <w:rPr>
      <w:rFonts w:ascii="Times New Roman" w:eastAsia="Times New Roman" w:hAnsi="Times New Roman" w:cs="Times New Roman"/>
      <w:color w:val="auto"/>
      <w:lang w:val="es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2-nfasis2">
    <w:name w:val="Grid Table 2 Accent 2"/>
    <w:basedOn w:val="Tablanormal"/>
    <w:uiPriority w:val="47"/>
    <w:rsid w:val="00287B76"/>
    <w:pPr>
      <w:spacing w:after="0" w:line="240" w:lineRule="auto"/>
    </w:pPr>
    <w:rPr>
      <w:rFonts w:ascii="Times New Roman" w:eastAsia="Times New Roman" w:hAnsi="Times New Roman" w:cs="Times New Roman"/>
      <w:color w:val="auto"/>
      <w:lang w:val="es" w:eastAsia="es-MX"/>
    </w:rPr>
    <w:tblPr>
      <w:tblStyleRowBandSize w:val="1"/>
      <w:tblStyleColBandSize w:val="1"/>
      <w:tblBorders>
        <w:top w:val="single" w:sz="2" w:space="0" w:color="D0D0D0" w:themeColor="accent2" w:themeTint="99"/>
        <w:bottom w:val="single" w:sz="2" w:space="0" w:color="D0D0D0" w:themeColor="accent2" w:themeTint="99"/>
        <w:insideH w:val="single" w:sz="2" w:space="0" w:color="D0D0D0" w:themeColor="accent2" w:themeTint="99"/>
        <w:insideV w:val="single" w:sz="2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D0D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paragraph" w:customStyle="1" w:styleId="arialok">
    <w:name w:val="arial ok"/>
    <w:basedOn w:val="Normal"/>
    <w:link w:val="arialokChar"/>
    <w:autoRedefine/>
    <w:uiPriority w:val="1"/>
    <w:qFormat/>
    <w:rsid w:val="00287B76"/>
    <w:pPr>
      <w:framePr w:hSpace="141" w:wrap="around" w:vAnchor="text" w:hAnchor="margin" w:xAlign="center" w:y="-302"/>
      <w:spacing w:after="80" w:line="360" w:lineRule="auto"/>
    </w:pPr>
    <w:rPr>
      <w:rFonts w:ascii="Arial" w:eastAsia="Arial" w:hAnsi="Arial" w:cs="Arial"/>
      <w:bCs/>
      <w:i/>
      <w:iCs/>
      <w:u w:val="single"/>
    </w:rPr>
  </w:style>
  <w:style w:type="character" w:customStyle="1" w:styleId="arialokChar">
    <w:name w:val="arial ok Char"/>
    <w:basedOn w:val="Fuentedeprrafopredeter"/>
    <w:link w:val="arialok"/>
    <w:uiPriority w:val="1"/>
    <w:rsid w:val="00287B76"/>
    <w:rPr>
      <w:rFonts w:eastAsia="Arial"/>
      <w:bCs/>
      <w:i/>
      <w:iCs/>
      <w:color w:val="auto"/>
      <w:u w:val="single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B0F05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0F05"/>
    <w:rPr>
      <w:rFonts w:ascii="Times New Roman" w:eastAsia="Times New Roman" w:hAnsi="Times New Roman" w:cs="Times New Roman"/>
      <w:color w:val="auto"/>
      <w:sz w:val="18"/>
      <w:szCs w:val="18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44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98589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78473989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07092640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29918646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</w:divsChild>
    </w:div>
    <w:div w:id="8357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06799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96387469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59247456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91740030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</w:divsChild>
    </w:div>
    <w:div w:id="1414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92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64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3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69417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200084052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211362491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43440038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</w:divsChild>
    </w:div>
    <w:div w:id="2170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485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8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7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8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5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24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0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3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7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8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0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3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9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0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8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1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9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6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7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8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5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7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6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68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904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411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657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934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897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05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03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272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0793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20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415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991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186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8788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038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8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7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8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38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50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59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1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4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0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9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8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82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855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0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9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7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5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3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5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1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05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10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015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348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373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275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14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519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80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11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223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007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32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67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805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536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322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700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5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1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6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7484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06294880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51395891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43903601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</w:divsChild>
    </w:div>
    <w:div w:id="72938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4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3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02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98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9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3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1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4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2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2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5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99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25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5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1765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6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5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7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13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1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8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7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8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3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5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2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0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18326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</w:divsChild>
    </w:div>
    <w:div w:id="105600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3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7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4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3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9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4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1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6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2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2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6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2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96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63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93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96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1563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70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2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80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45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05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4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6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2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1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5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2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5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0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7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2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1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6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2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1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5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57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7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7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1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28892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9007459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</w:divsChild>
    </w:div>
    <w:div w:id="158703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0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6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1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7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0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9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5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66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05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2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9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4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8057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71870438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211146253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65649783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</w:divsChild>
    </w:div>
    <w:div w:id="168763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8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9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88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41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940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1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1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3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1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5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6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8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8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03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49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52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87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275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213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8598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386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8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94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872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398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72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338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021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409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508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84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9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2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87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88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37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9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8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5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5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7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1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0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73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44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13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4394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372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8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7963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0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7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75226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23910324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47209514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68520948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</w:divsChild>
    </w:div>
    <w:div w:id="213169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063263283E2A848B154910DC49DF1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1DA930-D6F2-7948-AD12-C094719880CC}"/>
      </w:docPartPr>
      <w:docPartBody>
        <w:p w:rsidR="005B7FFA" w:rsidRDefault="005B7FFA" w:rsidP="005B7FFA">
          <w:pPr>
            <w:pStyle w:val="B063263283E2A848B154910DC49DF174"/>
          </w:pPr>
          <w:r>
            <w:rPr>
              <w:color w:val="44546A" w:themeColor="text2"/>
              <w:spacing w:val="10"/>
              <w:sz w:val="30"/>
              <w:szCs w:val="30"/>
            </w:rPr>
            <w:t>[Título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oogle Sans">
    <w:altName w:val="Calibri"/>
    <w:panose1 w:val="020B0604020202020204"/>
    <w:charset w:val="00"/>
    <w:family w:val="auto"/>
    <w:pitch w:val="default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FFA"/>
    <w:rsid w:val="000F0DE7"/>
    <w:rsid w:val="00104CEA"/>
    <w:rsid w:val="00236A9B"/>
    <w:rsid w:val="003709FB"/>
    <w:rsid w:val="003713C0"/>
    <w:rsid w:val="003A6115"/>
    <w:rsid w:val="003E6C07"/>
    <w:rsid w:val="005369A9"/>
    <w:rsid w:val="005B7FFA"/>
    <w:rsid w:val="005E0BB4"/>
    <w:rsid w:val="00652D8B"/>
    <w:rsid w:val="00773F90"/>
    <w:rsid w:val="0093797E"/>
    <w:rsid w:val="00A1746E"/>
    <w:rsid w:val="00BF4704"/>
    <w:rsid w:val="00BF6637"/>
    <w:rsid w:val="00C910CA"/>
    <w:rsid w:val="00D42D6C"/>
    <w:rsid w:val="00EC09FC"/>
    <w:rsid w:val="00F94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MX" w:eastAsia="es-MX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063263283E2A848B154910DC49DF174">
    <w:name w:val="B063263283E2A848B154910DC49DF174"/>
    <w:rsid w:val="005B7FF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Celestial">
  <a:themeElements>
    <a:clrScheme name="Escala de grises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Celestial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lumMod val="110000"/>
              </a:schemeClr>
            </a:gs>
            <a:gs pos="100000">
              <a:schemeClr val="phClr">
                <a:tint val="82000"/>
                <a:alpha val="74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00000"/>
              </a:schemeClr>
            </a:gs>
            <a:gs pos="100000">
              <a:schemeClr val="phClr">
                <a:shade val="88000"/>
                <a:lumMod val="88000"/>
              </a:schemeClr>
            </a:gs>
          </a:gsLst>
          <a:lin ang="5400000" scaled="1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5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200000"/>
            </a:lightRig>
          </a:scene3d>
          <a:sp3d>
            <a:bevelT w="38100" h="127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shade val="96000"/>
                <a:hueMod val="100000"/>
                <a:satMod val="180000"/>
                <a:lumMod val="110000"/>
              </a:schemeClr>
            </a:gs>
            <a:gs pos="100000">
              <a:schemeClr val="phClr">
                <a:shade val="96000"/>
                <a:satMod val="160000"/>
                <a:lumMod val="100000"/>
              </a:schemeClr>
            </a:gs>
          </a:gsLst>
          <a:lin ang="4740000" scaled="1"/>
        </a:gradFill>
        <a:blipFill>
          <a:blip xmlns:r="http://schemas.openxmlformats.org/officeDocument/2006/relationships" r:embed="rId1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elestial" id="{C4BB2A3D-0E93-4C5F-B0D2-9D3FCE089CC5}" vid="{42E5908D-19A2-46FD-89FA-638B126129E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>
  <b:Source>
    <b:Tag>INE</b:Tag>
    <b:SourceType>InternetSite</b:SourceType>
    <b:Guid>{425CD451-CD00-5246-B307-986A424D7C1E}</b:Guid>
    <b:Title>Instituto Nacional de Estadística y Geografía. (2024)</b:Title>
    <b:Author>
      <b:Author>
        <b:NameList>
          <b:Person>
            <b:Last>INEGI</b:Last>
          </b:Person>
        </b:NameList>
      </b:Author>
    </b:Author>
    <b:InternetSiteTitle>INEGI</b:InternetSiteTitle>
    <b:URL>https://www.inegi.org.mx/app/denue</b:URL>
    <b:RefOrder>1</b:RefOrder>
  </b:Source>
</b:Sources>
</file>

<file path=customXml/itemProps1.xml><?xml version="1.0" encoding="utf-8"?>
<ds:datastoreItem xmlns:ds="http://schemas.openxmlformats.org/officeDocument/2006/customXml" ds:itemID="{BD5A8770-9DA5-BF45-9C31-2AF196476C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28</Pages>
  <Words>5099</Words>
  <Characters>28050</Characters>
  <Application>Microsoft Office Word</Application>
  <DocSecurity>0</DocSecurity>
  <Lines>233</Lines>
  <Paragraphs>66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Formulación de la Estrategia Empresarial</vt:lpstr>
    </vt:vector>
  </TitlesOfParts>
  <Company/>
  <LinksUpToDate>false</LinksUpToDate>
  <CharactersWithSpaces>33083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Formulación de la Estrategia Empresarial</dc:title>
  <dc:subject/>
  <dc:creator>Monica Stolfo</dc:creator>
  <cp:keywords/>
  <dc:description/>
  <cp:lastModifiedBy>Monica Stolfo</cp:lastModifiedBy>
  <cp:revision>2</cp:revision>
  <cp:lastPrinted>2025-11-05T01:19:00Z</cp:lastPrinted>
  <dcterms:created xsi:type="dcterms:W3CDTF">2025-11-10T13:21:00Z</dcterms:created>
  <dcterms:modified xsi:type="dcterms:W3CDTF">2025-11-10T13:21:00Z</dcterms:modified>
</cp:coreProperties>
</file>