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1B89" w14:textId="2122BE92" w:rsidR="002C384B" w:rsidRDefault="002C384B" w:rsidP="00E76C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  <w:t>Empresa de curso de capacitación online en México.</w:t>
      </w:r>
    </w:p>
    <w:p w14:paraId="6C386A7D" w14:textId="59320C84" w:rsidR="00E76C12" w:rsidRPr="00E76C12" w:rsidRDefault="00E76C12" w:rsidP="00E76C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  <w:t>Análisis Microeconómico</w:t>
      </w:r>
    </w:p>
    <w:p w14:paraId="4B5A30E0" w14:textId="77777777" w:rsidR="00E76C12" w:rsidRPr="00E76C12" w:rsidRDefault="00E76C12" w:rsidP="00E76C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es-MX"/>
          <w14:ligatures w14:val="none"/>
        </w:rPr>
        <w:t>Enfoque en la empresa, el mercado y los consumidores</w:t>
      </w:r>
    </w:p>
    <w:p w14:paraId="5E11D7C4" w14:textId="77777777" w:rsidR="00E76C12" w:rsidRPr="00E76C12" w:rsidRDefault="00E76C12" w:rsidP="00E76C1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Mercado y Demanda</w:t>
      </w:r>
    </w:p>
    <w:p w14:paraId="6D8F6499" w14:textId="155BA54D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Demanda objetivo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: La demanda de educación en línea ha crecido en México, impulsada por la necesidad de capacitación accesible, flexibilidad horaria y costos reducidos 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comparado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 con la educación tradicional. Grupos objetivo incluyen:</w:t>
      </w:r>
    </w:p>
    <w:p w14:paraId="31133F17" w14:textId="77777777" w:rsidR="00E76C12" w:rsidRPr="00E76C12" w:rsidRDefault="00E76C12" w:rsidP="00E76C1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Estudiantes y profesionales que buscan mejorar sus habilidades.</w:t>
      </w:r>
    </w:p>
    <w:p w14:paraId="4A68126C" w14:textId="77777777" w:rsidR="00E76C12" w:rsidRPr="00E76C12" w:rsidRDefault="00E76C12" w:rsidP="00E76C1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Empresas que capacitan a empleados (sector corporativo).</w:t>
      </w:r>
    </w:p>
    <w:p w14:paraId="15979480" w14:textId="77777777" w:rsidR="00E76C12" w:rsidRPr="00E76C12" w:rsidRDefault="00E76C12" w:rsidP="00E76C1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Personas en busca de reconversión laboral.</w:t>
      </w:r>
    </w:p>
    <w:p w14:paraId="7328AF1D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Elasticidad de la demanda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La demanda puede ser elástica al precio, ya que existen alternativas gratuitas o de bajo costo (ej. YouTube, cursos subsidiados). Sin embargo, la calidad, certificación y especialización pueden reducir esta elasticidad.</w:t>
      </w:r>
    </w:p>
    <w:p w14:paraId="7AD2E9B6" w14:textId="77777777" w:rsidR="00E76C12" w:rsidRPr="00E76C12" w:rsidRDefault="00E76C12" w:rsidP="00E76C1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Competencia y Estructura de Mercado</w:t>
      </w:r>
    </w:p>
    <w:p w14:paraId="085CE6D4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Competidores directos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: Plataformas internacionales (Coursera, Udemy, </w:t>
      </w:r>
      <w:proofErr w:type="spellStart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edX</w:t>
      </w:r>
      <w:proofErr w:type="spellEnd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) y nacionales (</w:t>
      </w:r>
      <w:proofErr w:type="spellStart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Platzi</w:t>
      </w:r>
      <w:proofErr w:type="spellEnd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, </w:t>
      </w:r>
      <w:proofErr w:type="spellStart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Crehana</w:t>
      </w:r>
      <w:proofErr w:type="spellEnd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).</w:t>
      </w:r>
    </w:p>
    <w:p w14:paraId="6F10024B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Competidores indirectos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Instituciones educativas tradicionales (ej. universidades que ofrecen cursos en línea) y capacitación presencial.</w:t>
      </w:r>
    </w:p>
    <w:p w14:paraId="5434E8B0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Barreras de entrada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</w:t>
      </w:r>
    </w:p>
    <w:p w14:paraId="0CCF8214" w14:textId="77777777" w:rsidR="00E76C12" w:rsidRPr="00E76C12" w:rsidRDefault="00E76C12" w:rsidP="00E76C1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Bajas para ingresar al mercado (plataformas tecnológicas accesibles).</w:t>
      </w:r>
    </w:p>
    <w:p w14:paraId="0FBE0073" w14:textId="77777777" w:rsidR="00E76C12" w:rsidRPr="00E76C12" w:rsidRDefault="00E76C12" w:rsidP="00E76C1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Altas para destacar (se requiere inversión en marketing, calidad de contenido y reputación).</w:t>
      </w:r>
    </w:p>
    <w:p w14:paraId="072404B0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Estrategias competitivas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Diferenciación mediante cursos especializados para el mercado mexicano (ej. capacitación en normativas locales, idioma español, sectores clave como finanzas o tecnología).</w:t>
      </w:r>
    </w:p>
    <w:p w14:paraId="0BD47D4D" w14:textId="77777777" w:rsidR="00E76C12" w:rsidRPr="00E76C12" w:rsidRDefault="00E76C12" w:rsidP="00E76C1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Costos y Estructura de Producción</w:t>
      </w:r>
    </w:p>
    <w:p w14:paraId="71D7B0A3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Costos fijos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Desarrollo de plataforma, producción inicial de cursos, licencias de software, hosting.</w:t>
      </w:r>
    </w:p>
    <w:p w14:paraId="7AA049DC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Costos variables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Marketing digital, actualización de contenidos, soporte al cliente, comisiones por pagos en línea.</w:t>
      </w:r>
    </w:p>
    <w:p w14:paraId="723E6572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Economías de escala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Al aumentar el número de usuarios, el costo marginal por estudiante adicional es bajo, lo que favorece la rentabilidad en el largo plazo.</w:t>
      </w:r>
    </w:p>
    <w:p w14:paraId="5EC6AF3D" w14:textId="77777777" w:rsidR="00E76C12" w:rsidRPr="00E76C12" w:rsidRDefault="00E76C12" w:rsidP="00E76C1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Precios y Modelo de Negocio</w:t>
      </w:r>
    </w:p>
    <w:p w14:paraId="073D9580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Modelos comunes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: Suscripción mensual, pago por curso, modelo </w:t>
      </w:r>
      <w:proofErr w:type="spellStart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freemium</w:t>
      </w:r>
      <w:proofErr w:type="spellEnd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 (contenido básico gratis y avanzado de pago).</w:t>
      </w:r>
    </w:p>
    <w:p w14:paraId="609CF6E9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Estrategia de precios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Precios competitivos ajustados al poder adquisitivo mexicano (ej. cursos entre $500-$2,000 MXN). Descuentos para empresas o grupos.</w:t>
      </w:r>
    </w:p>
    <w:p w14:paraId="00B93751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Sensibilidad al precio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Alta en el segmento de individuos; moderada en el segmento corporativo.</w:t>
      </w:r>
    </w:p>
    <w:p w14:paraId="5C8BDCC4" w14:textId="77777777" w:rsidR="00E76C12" w:rsidRPr="00E76C12" w:rsidRDefault="00E76C12" w:rsidP="00E76C1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Recursos y Capacidades</w:t>
      </w:r>
    </w:p>
    <w:p w14:paraId="7CA129D6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Humanos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Instructores especializados, equipo técnico y de marketing.</w:t>
      </w:r>
    </w:p>
    <w:p w14:paraId="4DCEEBDB" w14:textId="77777777" w:rsidR="00E76C12" w:rsidRPr="00E76C12" w:rsidRDefault="00E76C12" w:rsidP="00E76C1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Tecnológicos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Plataforma estable, experiencia de usuario (UX) optimizada para dispositivos móviles (esencial en México, donde el acceso a internet es mayoritariamente móvil).</w:t>
      </w:r>
    </w:p>
    <w:p w14:paraId="163B06CE" w14:textId="77777777" w:rsidR="00E76C12" w:rsidRPr="00E76C12" w:rsidRDefault="00E76C12" w:rsidP="00E76C12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0BB81DC1">
          <v:rect id="_x0000_i1025" style="width:0;height:.75pt" o:hralign="center" o:hrstd="t" o:hr="t" fillcolor="#a0a0a0" stroked="f"/>
        </w:pict>
      </w:r>
    </w:p>
    <w:p w14:paraId="7180C2EE" w14:textId="77777777" w:rsidR="00E76C12" w:rsidRPr="00E76C12" w:rsidRDefault="00E76C12" w:rsidP="00E76C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  <w:t>Análisis Macroeconómico</w:t>
      </w:r>
    </w:p>
    <w:p w14:paraId="73C32A35" w14:textId="77777777" w:rsidR="00E76C12" w:rsidRPr="00E76C12" w:rsidRDefault="00E76C12" w:rsidP="00E76C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es-MX"/>
          <w14:ligatures w14:val="none"/>
        </w:rPr>
        <w:t>Enfoque en el entorno económico y social de México</w:t>
      </w:r>
    </w:p>
    <w:p w14:paraId="213715F0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Crecimiento Económico y PIB</w:t>
      </w:r>
    </w:p>
    <w:p w14:paraId="59515434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México es la segunda economía más grande de América Latina, pero con un crecimiento modesto (2-3% anual en promedio). Sectores como tecnología y servicios tienen mayor dinamismo.</w:t>
      </w:r>
    </w:p>
    <w:p w14:paraId="20183BB0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Impacto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Un PIB estable favorece la inversión en educación, aunque la desigualdad limita el acceso a segmentos de bajos ingresos.</w:t>
      </w:r>
    </w:p>
    <w:p w14:paraId="5CB69EE2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Indicadores Demográficos y Sociales</w:t>
      </w:r>
    </w:p>
    <w:p w14:paraId="64FA3D09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Población joven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Más del 50% de la población tiene menos de 30 años, lo que representa una demanda potencial.</w:t>
      </w:r>
    </w:p>
    <w:p w14:paraId="6F04628D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Desigualdad educativa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Solo el 17% de la población tiene educación superior, pero hay una creciente demanda de capacitación técnica y profesional.</w:t>
      </w:r>
    </w:p>
    <w:p w14:paraId="1645A4B9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Brecha digital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Aunque el 70% de la población usa internet, hay disparidades en calidad y acceso en zonas rurales.</w:t>
      </w:r>
    </w:p>
    <w:p w14:paraId="08CD1D75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Empleo y Mercado Laboral</w:t>
      </w:r>
    </w:p>
    <w:p w14:paraId="3FEFD996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Tasa de desempleo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Alrededor del 3-4%, pero con alta informalidad (55% de la población ocupada).</w:t>
      </w:r>
    </w:p>
    <w:p w14:paraId="6F7B1F4A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Oportunidad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La capacitación en habilidades digitales y técnicas es clave para la empleabilidad, especialmente en sectores como manufactura, turismo y TI.</w:t>
      </w:r>
    </w:p>
    <w:p w14:paraId="616C44E1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Políticas Gubernamentales</w:t>
      </w:r>
    </w:p>
    <w:p w14:paraId="119B5444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Programas de apoyo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: El gobierno promueve la educación en línea a través de plataformas como </w:t>
      </w:r>
      <w:proofErr w:type="spellStart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MéxicoX</w:t>
      </w:r>
      <w:proofErr w:type="spellEnd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 y alianzas con instituciones públicas.</w:t>
      </w:r>
    </w:p>
    <w:p w14:paraId="0EFC7718" w14:textId="70F403BC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Regulación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Normas como la Ley de Protección de Datos Personales (LFPDPPP) y aspectos fiscales (IVA del 16% aplicable a cursos en línea)</w:t>
      </w:r>
      <w:r w:rsidR="00244CA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 y todas las leyes de México.</w:t>
      </w:r>
    </w:p>
    <w:p w14:paraId="067184A7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Tecnología e Infraestructura</w:t>
      </w:r>
    </w:p>
    <w:p w14:paraId="4BFA9F3C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Cobertura de internet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89% de la población urbana tiene acceso, pero solo el 45% en zonas rurales.</w:t>
      </w:r>
    </w:p>
    <w:p w14:paraId="68BB8CD9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Tecnología móvil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El 85% de los usuarios de internet acceden mediante smartphones, lo que exige plataformas móviles.</w:t>
      </w:r>
    </w:p>
    <w:p w14:paraId="7E1748AE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Influencias Internacionales</w:t>
      </w:r>
    </w:p>
    <w:p w14:paraId="5E4C31F9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Competencia global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Plataformas internacionales dominan el mercado, pero hay espacio para propuestas localizadas.</w:t>
      </w:r>
    </w:p>
    <w:p w14:paraId="2C25F38D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Tratados comerciales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El T-MEC favorece la demanda de capacitación en sectores exportadores (ej. manufactura, agricultura).</w:t>
      </w:r>
    </w:p>
    <w:p w14:paraId="46FD36BF" w14:textId="77777777" w:rsidR="00E76C12" w:rsidRPr="00E76C12" w:rsidRDefault="00E76C12" w:rsidP="00E76C1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Inflación y Poder Adquisitivo</w:t>
      </w:r>
    </w:p>
    <w:p w14:paraId="7B2A2502" w14:textId="0A33E9B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Inflación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Alrededor del 5-6% en 2023-2024,</w:t>
      </w:r>
      <w:r w:rsidR="00244CA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 en Ene-Oct 2025 3.2%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 lo que reduce el poder adquisitivo y podría afectar la disposición a pagar por cursos no esenciales.</w:t>
      </w:r>
    </w:p>
    <w:p w14:paraId="1ADAC5F3" w14:textId="77777777" w:rsidR="00E76C12" w:rsidRPr="00E76C12" w:rsidRDefault="00E76C12" w:rsidP="00E76C1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Estrategia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 Ofrecer planes de pago accesibles y alianzas con empresas para financiar capacitación.</w:t>
      </w:r>
    </w:p>
    <w:p w14:paraId="55E8B772" w14:textId="77777777" w:rsidR="00E76C12" w:rsidRPr="00E76C12" w:rsidRDefault="00E76C12" w:rsidP="00E76C12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315A31E2">
          <v:rect id="_x0000_i1026" style="width:0;height:.75pt" o:hralign="center" o:hrstd="t" o:hr="t" fillcolor="#a0a0a0" stroked="f"/>
        </w:pict>
      </w:r>
    </w:p>
    <w:p w14:paraId="5BD264C8" w14:textId="77777777" w:rsidR="00E76C12" w:rsidRPr="00E76C12" w:rsidRDefault="00E76C12" w:rsidP="00E76C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es-MX"/>
          <w14:ligatures w14:val="none"/>
        </w:rPr>
        <w:t>Conclusiones y Recomendaciones</w:t>
      </w:r>
    </w:p>
    <w:p w14:paraId="31713ABA" w14:textId="77777777" w:rsidR="00E76C12" w:rsidRPr="00E76C12" w:rsidRDefault="00E76C12" w:rsidP="00E76C12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Oportunidades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</w:t>
      </w:r>
    </w:p>
    <w:p w14:paraId="5FE6C4E4" w14:textId="77777777" w:rsidR="00E76C12" w:rsidRPr="00E76C12" w:rsidRDefault="00E76C12" w:rsidP="00E76C12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 xml:space="preserve">Creciente demanda de educación en línea </w:t>
      </w:r>
      <w:proofErr w:type="spellStart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pospandemia</w:t>
      </w:r>
      <w:proofErr w:type="spellEnd"/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.</w:t>
      </w:r>
    </w:p>
    <w:p w14:paraId="331C3812" w14:textId="77777777" w:rsidR="00E76C12" w:rsidRPr="00E76C12" w:rsidRDefault="00E76C12" w:rsidP="00E76C12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Nichos desatendidos (ej. cursos técnicos en sectores prioritarios para México).</w:t>
      </w:r>
    </w:p>
    <w:p w14:paraId="5C9FCAD3" w14:textId="77777777" w:rsidR="00E76C12" w:rsidRPr="00E76C12" w:rsidRDefault="00E76C12" w:rsidP="00E76C12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Amenazas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</w:t>
      </w:r>
    </w:p>
    <w:p w14:paraId="7934FB02" w14:textId="77777777" w:rsidR="00E76C12" w:rsidRPr="00E76C12" w:rsidRDefault="00E76C12" w:rsidP="00E76C12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Competencia agresiva de plataformas globales.</w:t>
      </w:r>
    </w:p>
    <w:p w14:paraId="008E6D52" w14:textId="77777777" w:rsidR="00E76C12" w:rsidRPr="00E76C12" w:rsidRDefault="00E76C12" w:rsidP="00E76C12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Brecha digital y desigualdad económica.</w:t>
      </w:r>
    </w:p>
    <w:p w14:paraId="7304A459" w14:textId="77777777" w:rsidR="00E76C12" w:rsidRPr="00E76C12" w:rsidRDefault="00E76C12" w:rsidP="00E76C12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Estrategias clave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:</w:t>
      </w:r>
    </w:p>
    <w:p w14:paraId="1421E811" w14:textId="77777777" w:rsidR="00E76C12" w:rsidRPr="00E76C12" w:rsidRDefault="00E76C12" w:rsidP="00E76C12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Enfoque en calidad y certificación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 para diferenciarse.</w:t>
      </w:r>
    </w:p>
    <w:p w14:paraId="73D08B3F" w14:textId="77777777" w:rsidR="00E76C12" w:rsidRPr="00E76C12" w:rsidRDefault="00E76C12" w:rsidP="00E76C12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Precios ajustados al mercado mexicano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 y alianzas con empresas.</w:t>
      </w:r>
    </w:p>
    <w:p w14:paraId="227ADD22" w14:textId="77777777" w:rsidR="00E76C12" w:rsidRPr="00E76C12" w:rsidRDefault="00E76C12" w:rsidP="00E76C12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Inversión en tecnología móvil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 y contenidos en español.</w:t>
      </w:r>
    </w:p>
    <w:p w14:paraId="5E8234E5" w14:textId="77777777" w:rsidR="00E76C12" w:rsidRPr="00E76C12" w:rsidRDefault="00E76C12" w:rsidP="00E76C12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</w:pPr>
      <w:r w:rsidRPr="00E76C12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es-MX"/>
          <w14:ligatures w14:val="none"/>
        </w:rPr>
        <w:t>Aprovechar programas gubernamentales</w:t>
      </w:r>
      <w:r w:rsidRPr="00E76C12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es-MX"/>
          <w14:ligatures w14:val="none"/>
        </w:rPr>
        <w:t> de capacitación.</w:t>
      </w:r>
    </w:p>
    <w:p w14:paraId="6113EFFB" w14:textId="77777777" w:rsidR="008A0FDC" w:rsidRDefault="008A0FDC"/>
    <w:sectPr w:rsidR="008A0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864"/>
    <w:multiLevelType w:val="multilevel"/>
    <w:tmpl w:val="5BB4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9225B"/>
    <w:multiLevelType w:val="hybridMultilevel"/>
    <w:tmpl w:val="63D8AEA2"/>
    <w:lvl w:ilvl="0" w:tplc="E86CF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D4B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6A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8EE4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083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BCD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787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2473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18B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9375C"/>
    <w:multiLevelType w:val="multilevel"/>
    <w:tmpl w:val="FA48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736EA"/>
    <w:multiLevelType w:val="multilevel"/>
    <w:tmpl w:val="B9E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272557">
    <w:abstractNumId w:val="0"/>
  </w:num>
  <w:num w:numId="2" w16cid:durableId="175771938">
    <w:abstractNumId w:val="2"/>
  </w:num>
  <w:num w:numId="3" w16cid:durableId="567419453">
    <w:abstractNumId w:val="3"/>
  </w:num>
  <w:num w:numId="4" w16cid:durableId="115070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12"/>
    <w:rsid w:val="00244CAB"/>
    <w:rsid w:val="002C384B"/>
    <w:rsid w:val="00434A0E"/>
    <w:rsid w:val="006544F8"/>
    <w:rsid w:val="008A0FDC"/>
    <w:rsid w:val="00E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6036"/>
  <w15:chartTrackingRefBased/>
  <w15:docId w15:val="{E2B82DC4-5593-47F4-B1B7-5AA6814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6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6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6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6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6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6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6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6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6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6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6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6C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6C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6C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6C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6C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6C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6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6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6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6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6C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6C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6C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6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6C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6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813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Rodríguez</dc:creator>
  <cp:keywords/>
  <dc:description/>
  <cp:lastModifiedBy>Gaby Rodríguez</cp:lastModifiedBy>
  <cp:revision>1</cp:revision>
  <dcterms:created xsi:type="dcterms:W3CDTF">2025-11-06T07:23:00Z</dcterms:created>
  <dcterms:modified xsi:type="dcterms:W3CDTF">2025-11-06T07:49:00Z</dcterms:modified>
</cp:coreProperties>
</file>