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42A" w:rsidRDefault="003C042A" w:rsidP="003C042A">
      <w:pPr>
        <w:pStyle w:val="Default"/>
        <w:jc w:val="both"/>
        <w:rPr>
          <w:rFonts w:ascii="Arial" w:hAnsi="Arial" w:cs="Arial"/>
          <w:sz w:val="28"/>
          <w:szCs w:val="28"/>
        </w:rPr>
      </w:pPr>
      <w:r w:rsidRPr="003C042A">
        <w:rPr>
          <w:rFonts w:ascii="Arial" w:hAnsi="Arial" w:cs="Arial"/>
          <w:bCs/>
          <w:sz w:val="28"/>
          <w:szCs w:val="28"/>
        </w:rPr>
        <w:t xml:space="preserve">ACTIVIDAD: </w:t>
      </w:r>
      <w:r w:rsidRPr="003C042A">
        <w:rPr>
          <w:rFonts w:ascii="Arial" w:hAnsi="Arial" w:cs="Arial"/>
          <w:sz w:val="28"/>
          <w:szCs w:val="28"/>
        </w:rPr>
        <w:t xml:space="preserve">Subraya los tipos de delimitación que encuentres en el siguiente ejemplo y encierra en un círculo las palabras que consideres puedan ser parte de la delimitación conceptual. (Procura usar colores diferentes para cada tipo de delimitación). </w:t>
      </w:r>
    </w:p>
    <w:p w:rsidR="003C042A" w:rsidRPr="003C042A" w:rsidRDefault="003C042A" w:rsidP="003C042A">
      <w:pPr>
        <w:pStyle w:val="Default"/>
        <w:jc w:val="both"/>
        <w:rPr>
          <w:rFonts w:ascii="Arial" w:hAnsi="Arial" w:cs="Arial"/>
          <w:sz w:val="28"/>
          <w:szCs w:val="28"/>
        </w:rPr>
      </w:pPr>
    </w:p>
    <w:p w:rsidR="003C042A" w:rsidRPr="003C042A" w:rsidRDefault="003C042A" w:rsidP="003C042A">
      <w:pPr>
        <w:pStyle w:val="Default"/>
        <w:jc w:val="both"/>
        <w:rPr>
          <w:rFonts w:ascii="Arial" w:hAnsi="Arial" w:cs="Arial"/>
          <w:sz w:val="28"/>
          <w:szCs w:val="28"/>
        </w:rPr>
      </w:pPr>
      <w:r w:rsidRPr="003C042A">
        <w:rPr>
          <w:rFonts w:ascii="Arial" w:hAnsi="Arial" w:cs="Arial"/>
          <w:i/>
          <w:iCs/>
          <w:sz w:val="28"/>
          <w:szCs w:val="28"/>
        </w:rPr>
        <w:t xml:space="preserve">La presente investigación tiene como finalidad conocer el nivel de aptitudes con las que cuenta el cuerpo policiaco de la ciudad de Huatusco en el estado de Veracruz, lo cual incluye manejo de armas, manejo y resolución de problemas, técnicas de combate, estudios psicológicos y de personalidad, así pues la investigación tendrá lugar en la academia de policía ubicada en la calle de Miguel Hidalgo #507 de la zona centro de la ciudad, dicha investigación tendrá una duración de 3 meses iniciando la misma el día 1 de septiembre y concluyendo el día 1 de Diciembre </w:t>
      </w:r>
      <w:bookmarkStart w:id="0" w:name="_GoBack"/>
      <w:bookmarkEnd w:id="0"/>
      <w:r w:rsidRPr="003C042A">
        <w:rPr>
          <w:rFonts w:ascii="Arial" w:hAnsi="Arial" w:cs="Arial"/>
          <w:i/>
          <w:iCs/>
          <w:sz w:val="28"/>
          <w:szCs w:val="28"/>
        </w:rPr>
        <w:t xml:space="preserve">del 2016. </w:t>
      </w:r>
    </w:p>
    <w:p w:rsidR="00101BEE" w:rsidRPr="003C042A" w:rsidRDefault="003C042A" w:rsidP="003C042A">
      <w:pPr>
        <w:jc w:val="both"/>
        <w:rPr>
          <w:rFonts w:ascii="Arial" w:hAnsi="Arial" w:cs="Arial"/>
          <w:sz w:val="28"/>
          <w:szCs w:val="28"/>
        </w:rPr>
      </w:pPr>
      <w:r w:rsidRPr="003C042A">
        <w:rPr>
          <w:rFonts w:ascii="Arial" w:hAnsi="Arial" w:cs="Arial"/>
          <w:i/>
          <w:iCs/>
          <w:sz w:val="28"/>
          <w:szCs w:val="28"/>
        </w:rPr>
        <w:t>Para dicha investigación se necesita del permiso del Director de la Academia, el Comandante Sergio Chávez quien facilitará el acceso a las instalaciones y observará el desarrollo de la investigación, así mismo se dispondrá del horario de 5 a 7 pm los días martes y jueves para hacer dicho estudio, ya que es el horario en que los oficiales están disponibles.</w:t>
      </w:r>
    </w:p>
    <w:sectPr w:rsidR="00101BEE" w:rsidRPr="003C042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42A"/>
    <w:rsid w:val="00101BEE"/>
    <w:rsid w:val="003C042A"/>
    <w:rsid w:val="00674C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3800A"/>
  <w15:chartTrackingRefBased/>
  <w15:docId w15:val="{878EFB8E-23B1-45C3-9E52-160057A77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C042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182</Words>
  <Characters>1006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PERLA</dc:creator>
  <cp:keywords/>
  <dc:description/>
  <cp:lastModifiedBy>PERLA</cp:lastModifiedBy>
  <cp:revision>2</cp:revision>
  <dcterms:created xsi:type="dcterms:W3CDTF">2026-03-16T23:35:00Z</dcterms:created>
  <dcterms:modified xsi:type="dcterms:W3CDTF">2026-03-16T23:40:00Z</dcterms:modified>
</cp:coreProperties>
</file>