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6FD8" w14:textId="77777777" w:rsidR="007D750E" w:rsidRPr="007D750E" w:rsidRDefault="007D750E" w:rsidP="007D750E">
      <w:pPr>
        <w:rPr>
          <w:b/>
          <w:bCs/>
        </w:rPr>
      </w:pPr>
      <w:r w:rsidRPr="007D750E">
        <w:rPr>
          <w:b/>
          <w:bCs/>
        </w:rPr>
        <w:t>CUESTIONARIO PARA DIAGNÓSTICO INTEGRAL ORGANIZACIONAL</w:t>
      </w:r>
    </w:p>
    <w:p w14:paraId="0F6190B5" w14:textId="77777777" w:rsidR="007D750E" w:rsidRPr="007D750E" w:rsidRDefault="007D750E" w:rsidP="007D750E">
      <w:r w:rsidRPr="007D750E">
        <w:rPr>
          <w:b/>
          <w:bCs/>
        </w:rPr>
        <w:t>Objetivo:</w:t>
      </w:r>
      <w:r w:rsidRPr="007D750E">
        <w:br/>
        <w:t>Recopilar información estructurada para comprender la organización desde una perspectiva sistémica e integral.</w:t>
      </w:r>
    </w:p>
    <w:p w14:paraId="6C030907" w14:textId="46600272" w:rsidR="007D750E" w:rsidRPr="007D750E" w:rsidRDefault="007D750E" w:rsidP="007D750E">
      <w:r w:rsidRPr="007D750E">
        <w:rPr>
          <w:b/>
          <w:bCs/>
        </w:rPr>
        <w:t>Instrucciones para el participante:</w:t>
      </w:r>
      <w:r w:rsidRPr="007D750E">
        <w:br/>
        <w:t>Responda con la mayor objetividad posible. Cuando aplique escala, utilice:</w:t>
      </w:r>
      <w:r w:rsidRPr="007D750E">
        <w:br/>
        <w:t>1 = Totalmente en desacuerdo</w:t>
      </w:r>
      <w:r w:rsidRPr="007D750E">
        <w:br/>
        <w:t>2 = En desacuerdo</w:t>
      </w:r>
      <w:r w:rsidRPr="007D750E">
        <w:br/>
        <w:t>3 = Neutral</w:t>
      </w:r>
      <w:r w:rsidRPr="007D750E">
        <w:br/>
        <w:t>4 = De acuerdo</w:t>
      </w:r>
      <w:r w:rsidRPr="007D750E">
        <w:br/>
        <w:t>5 = Totalmente de acuerdo</w:t>
      </w:r>
    </w:p>
    <w:p w14:paraId="4B7E3ABE" w14:textId="77777777" w:rsidR="007D750E" w:rsidRPr="007D750E" w:rsidRDefault="007D750E" w:rsidP="007D750E">
      <w:pPr>
        <w:rPr>
          <w:b/>
          <w:bCs/>
        </w:rPr>
      </w:pPr>
      <w:r w:rsidRPr="007D750E">
        <w:rPr>
          <w:b/>
          <w:bCs/>
        </w:rPr>
        <w:t>I. CONTEXTO EXTERNO</w:t>
      </w:r>
    </w:p>
    <w:p w14:paraId="44A065C3" w14:textId="77777777" w:rsidR="007D750E" w:rsidRPr="007D750E" w:rsidRDefault="007D750E" w:rsidP="007D750E">
      <w:pPr>
        <w:numPr>
          <w:ilvl w:val="0"/>
          <w:numId w:val="8"/>
        </w:numPr>
      </w:pPr>
      <w:r w:rsidRPr="007D750E">
        <w:t>La organización tiene claridad sobre su posición en el mercado.</w:t>
      </w:r>
    </w:p>
    <w:p w14:paraId="586CC267" w14:textId="77777777" w:rsidR="007D750E" w:rsidRPr="007D750E" w:rsidRDefault="007D750E" w:rsidP="007D750E">
      <w:pPr>
        <w:numPr>
          <w:ilvl w:val="0"/>
          <w:numId w:val="8"/>
        </w:numPr>
      </w:pPr>
      <w:r w:rsidRPr="007D750E">
        <w:t>Se monitorean regularmente las acciones de la competencia.</w:t>
      </w:r>
    </w:p>
    <w:p w14:paraId="5F6ADE14" w14:textId="77777777" w:rsidR="007D750E" w:rsidRPr="007D750E" w:rsidRDefault="007D750E" w:rsidP="007D750E">
      <w:pPr>
        <w:numPr>
          <w:ilvl w:val="0"/>
          <w:numId w:val="8"/>
        </w:numPr>
      </w:pPr>
      <w:r w:rsidRPr="007D750E">
        <w:t>La organización se adapta con agilidad a cambios del entorno.</w:t>
      </w:r>
    </w:p>
    <w:p w14:paraId="21D69E5A" w14:textId="77777777" w:rsidR="007D750E" w:rsidRPr="007D750E" w:rsidRDefault="007D750E" w:rsidP="007D750E">
      <w:pPr>
        <w:numPr>
          <w:ilvl w:val="0"/>
          <w:numId w:val="8"/>
        </w:numPr>
      </w:pPr>
      <w:r w:rsidRPr="007D750E">
        <w:t>Existen relaciones estratégicas sólidas con actores clave externos.</w:t>
      </w:r>
    </w:p>
    <w:p w14:paraId="4185AA8D" w14:textId="77777777" w:rsidR="007D750E" w:rsidRPr="007D750E" w:rsidRDefault="007D750E" w:rsidP="007D750E">
      <w:pPr>
        <w:numPr>
          <w:ilvl w:val="0"/>
          <w:numId w:val="8"/>
        </w:numPr>
      </w:pPr>
      <w:r w:rsidRPr="007D750E">
        <w:t>Las decisiones estratégicas consideran tendencias del sector.</w:t>
      </w:r>
    </w:p>
    <w:p w14:paraId="793A73AE" w14:textId="090C601D" w:rsidR="007D750E" w:rsidRPr="007D750E" w:rsidRDefault="007D750E" w:rsidP="007D750E">
      <w:r w:rsidRPr="007D750E">
        <w:rPr>
          <w:b/>
          <w:bCs/>
        </w:rPr>
        <w:t>Pregunta abierta:</w:t>
      </w:r>
      <w:r w:rsidRPr="007D750E">
        <w:br/>
        <w:t>¿Cuál considera que es el mayor desafío externo que enfrenta la organización?</w:t>
      </w:r>
    </w:p>
    <w:p w14:paraId="5274C19C" w14:textId="77777777" w:rsidR="007D750E" w:rsidRPr="007D750E" w:rsidRDefault="007D750E" w:rsidP="007D750E">
      <w:pPr>
        <w:rPr>
          <w:b/>
          <w:bCs/>
        </w:rPr>
      </w:pPr>
      <w:r w:rsidRPr="007D750E">
        <w:rPr>
          <w:b/>
          <w:bCs/>
        </w:rPr>
        <w:t>II. ESTRATEGIA</w:t>
      </w:r>
    </w:p>
    <w:p w14:paraId="643470FC" w14:textId="77777777" w:rsidR="007D750E" w:rsidRPr="007D750E" w:rsidRDefault="007D750E" w:rsidP="007D750E">
      <w:pPr>
        <w:numPr>
          <w:ilvl w:val="0"/>
          <w:numId w:val="9"/>
        </w:numPr>
      </w:pPr>
      <w:r w:rsidRPr="007D750E">
        <w:t>La visión y misión son claras y comprendidas por los colaboradores.</w:t>
      </w:r>
    </w:p>
    <w:p w14:paraId="4ADF624A" w14:textId="77777777" w:rsidR="007D750E" w:rsidRPr="007D750E" w:rsidRDefault="007D750E" w:rsidP="007D750E">
      <w:pPr>
        <w:numPr>
          <w:ilvl w:val="0"/>
          <w:numId w:val="9"/>
        </w:numPr>
      </w:pPr>
      <w:r w:rsidRPr="007D750E">
        <w:t>Los objetivos estratégicos están claramente definidos.</w:t>
      </w:r>
    </w:p>
    <w:p w14:paraId="76CA9C8D" w14:textId="77777777" w:rsidR="007D750E" w:rsidRPr="007D750E" w:rsidRDefault="007D750E" w:rsidP="007D750E">
      <w:pPr>
        <w:numPr>
          <w:ilvl w:val="0"/>
          <w:numId w:val="9"/>
        </w:numPr>
      </w:pPr>
      <w:r w:rsidRPr="007D750E">
        <w:t>Las áreas trabajan alineadas con la estrategia general.</w:t>
      </w:r>
    </w:p>
    <w:p w14:paraId="55E4CE19" w14:textId="77777777" w:rsidR="007D750E" w:rsidRPr="007D750E" w:rsidRDefault="007D750E" w:rsidP="007D750E">
      <w:pPr>
        <w:numPr>
          <w:ilvl w:val="0"/>
          <w:numId w:val="9"/>
        </w:numPr>
      </w:pPr>
      <w:r w:rsidRPr="007D750E">
        <w:t>Las prioridades organizacionales están bien definidas.</w:t>
      </w:r>
    </w:p>
    <w:p w14:paraId="45C37F1B" w14:textId="77777777" w:rsidR="007D750E" w:rsidRPr="007D750E" w:rsidRDefault="007D750E" w:rsidP="007D750E">
      <w:pPr>
        <w:numPr>
          <w:ilvl w:val="0"/>
          <w:numId w:val="9"/>
        </w:numPr>
      </w:pPr>
      <w:r w:rsidRPr="007D750E">
        <w:t>Existe coherencia entre discurso estratégico y decisiones reales.</w:t>
      </w:r>
    </w:p>
    <w:p w14:paraId="4EA8388E" w14:textId="56F6F13E" w:rsidR="007D750E" w:rsidRPr="007D750E" w:rsidRDefault="007D750E" w:rsidP="007D750E">
      <w:r w:rsidRPr="007D750E">
        <w:rPr>
          <w:b/>
          <w:bCs/>
        </w:rPr>
        <w:t>Pregunta abierta:</w:t>
      </w:r>
      <w:r w:rsidRPr="007D750E">
        <w:br/>
        <w:t>¿Dónde percibe mayor brecha entre estrategia declarada y práctica?</w:t>
      </w:r>
    </w:p>
    <w:p w14:paraId="268E7215" w14:textId="77777777" w:rsidR="007D750E" w:rsidRPr="007D750E" w:rsidRDefault="007D750E" w:rsidP="007D750E">
      <w:pPr>
        <w:rPr>
          <w:b/>
          <w:bCs/>
        </w:rPr>
      </w:pPr>
      <w:r w:rsidRPr="007D750E">
        <w:rPr>
          <w:b/>
          <w:bCs/>
        </w:rPr>
        <w:t>III. ESTRUCTURA Y PROCESOS</w:t>
      </w:r>
    </w:p>
    <w:p w14:paraId="41BB68F2" w14:textId="77777777" w:rsidR="007D750E" w:rsidRPr="007D750E" w:rsidRDefault="007D750E" w:rsidP="007D750E">
      <w:pPr>
        <w:numPr>
          <w:ilvl w:val="0"/>
          <w:numId w:val="10"/>
        </w:numPr>
      </w:pPr>
      <w:r w:rsidRPr="007D750E">
        <w:t>La estructura organizacional facilita la toma de decisiones.</w:t>
      </w:r>
    </w:p>
    <w:p w14:paraId="4DB5D32C" w14:textId="77777777" w:rsidR="007D750E" w:rsidRPr="007D750E" w:rsidRDefault="007D750E" w:rsidP="007D750E">
      <w:pPr>
        <w:numPr>
          <w:ilvl w:val="0"/>
          <w:numId w:val="10"/>
        </w:numPr>
      </w:pPr>
      <w:r w:rsidRPr="007D750E">
        <w:t>Los roles y responsabilidades están claramente definidos.</w:t>
      </w:r>
    </w:p>
    <w:p w14:paraId="53730EDB" w14:textId="77777777" w:rsidR="007D750E" w:rsidRPr="007D750E" w:rsidRDefault="007D750E" w:rsidP="007D750E">
      <w:pPr>
        <w:numPr>
          <w:ilvl w:val="0"/>
          <w:numId w:val="10"/>
        </w:numPr>
      </w:pPr>
      <w:r w:rsidRPr="007D750E">
        <w:t>Los procesos clave están documentados y estandarizados.</w:t>
      </w:r>
    </w:p>
    <w:p w14:paraId="000DD987" w14:textId="77777777" w:rsidR="007D750E" w:rsidRPr="007D750E" w:rsidRDefault="007D750E" w:rsidP="007D750E">
      <w:pPr>
        <w:numPr>
          <w:ilvl w:val="0"/>
          <w:numId w:val="10"/>
        </w:numPr>
      </w:pPr>
      <w:r w:rsidRPr="007D750E">
        <w:t>Existe coordinación efectiva entre áreas.</w:t>
      </w:r>
    </w:p>
    <w:p w14:paraId="2E5ECE16" w14:textId="77777777" w:rsidR="007D750E" w:rsidRPr="007D750E" w:rsidRDefault="007D750E" w:rsidP="007D750E">
      <w:pPr>
        <w:numPr>
          <w:ilvl w:val="0"/>
          <w:numId w:val="10"/>
        </w:numPr>
      </w:pPr>
      <w:r w:rsidRPr="007D750E">
        <w:lastRenderedPageBreak/>
        <w:t>Los indicadores de desempeño son claros y útiles.</w:t>
      </w:r>
    </w:p>
    <w:p w14:paraId="55458B4F" w14:textId="77777777" w:rsidR="00C74A80" w:rsidRDefault="007D750E" w:rsidP="007D750E">
      <w:pPr>
        <w:rPr>
          <w:b/>
          <w:bCs/>
        </w:rPr>
      </w:pPr>
      <w:r w:rsidRPr="007D750E">
        <w:rPr>
          <w:b/>
          <w:bCs/>
        </w:rPr>
        <w:t>Pregunta abierta:</w:t>
      </w:r>
    </w:p>
    <w:p w14:paraId="6A98A185" w14:textId="225941FF" w:rsidR="007D750E" w:rsidRPr="007D750E" w:rsidRDefault="007D750E" w:rsidP="007D750E">
      <w:r w:rsidRPr="007D750E">
        <w:br/>
        <w:t>¿Qué procesos considera críticos y requieren mejora?</w:t>
      </w:r>
    </w:p>
    <w:p w14:paraId="7C794A3F" w14:textId="77777777" w:rsidR="007D750E" w:rsidRPr="007D750E" w:rsidRDefault="007D750E" w:rsidP="007D750E">
      <w:pPr>
        <w:rPr>
          <w:b/>
          <w:bCs/>
        </w:rPr>
      </w:pPr>
      <w:r w:rsidRPr="007D750E">
        <w:rPr>
          <w:b/>
          <w:bCs/>
        </w:rPr>
        <w:t>IV. CULTURA Y CLIMA</w:t>
      </w:r>
    </w:p>
    <w:p w14:paraId="54225868" w14:textId="77777777" w:rsidR="007D750E" w:rsidRPr="007D750E" w:rsidRDefault="007D750E" w:rsidP="007D750E">
      <w:pPr>
        <w:numPr>
          <w:ilvl w:val="0"/>
          <w:numId w:val="11"/>
        </w:numPr>
      </w:pPr>
      <w:r w:rsidRPr="007D750E">
        <w:t>Existe confianza entre colaboradores y liderazgo.</w:t>
      </w:r>
    </w:p>
    <w:p w14:paraId="44A681FF" w14:textId="77777777" w:rsidR="007D750E" w:rsidRPr="007D750E" w:rsidRDefault="007D750E" w:rsidP="007D750E">
      <w:pPr>
        <w:numPr>
          <w:ilvl w:val="0"/>
          <w:numId w:val="11"/>
        </w:numPr>
      </w:pPr>
      <w:r w:rsidRPr="007D750E">
        <w:t>La comunicación interna es clara y oportuna.</w:t>
      </w:r>
    </w:p>
    <w:p w14:paraId="42D5E2E9" w14:textId="77777777" w:rsidR="007D750E" w:rsidRPr="007D750E" w:rsidRDefault="007D750E" w:rsidP="007D750E">
      <w:pPr>
        <w:numPr>
          <w:ilvl w:val="0"/>
          <w:numId w:val="11"/>
        </w:numPr>
      </w:pPr>
      <w:r w:rsidRPr="007D750E">
        <w:t>Los valores organizacionales se practican realmente.</w:t>
      </w:r>
    </w:p>
    <w:p w14:paraId="226EE53B" w14:textId="77777777" w:rsidR="007D750E" w:rsidRPr="007D750E" w:rsidRDefault="007D750E" w:rsidP="007D750E">
      <w:pPr>
        <w:numPr>
          <w:ilvl w:val="0"/>
          <w:numId w:val="11"/>
        </w:numPr>
      </w:pPr>
      <w:r w:rsidRPr="007D750E">
        <w:t>El liderazgo promueve participación y apertura.</w:t>
      </w:r>
    </w:p>
    <w:p w14:paraId="135CC115" w14:textId="77777777" w:rsidR="007D750E" w:rsidRPr="007D750E" w:rsidRDefault="007D750E" w:rsidP="007D750E">
      <w:pPr>
        <w:numPr>
          <w:ilvl w:val="0"/>
          <w:numId w:val="11"/>
        </w:numPr>
      </w:pPr>
      <w:r w:rsidRPr="007D750E">
        <w:t>El ambiente laboral favorece la colaboración.</w:t>
      </w:r>
    </w:p>
    <w:p w14:paraId="68680264" w14:textId="77777777" w:rsidR="007D750E" w:rsidRPr="007D750E" w:rsidRDefault="007D750E" w:rsidP="007D750E">
      <w:r w:rsidRPr="007D750E">
        <w:rPr>
          <w:b/>
          <w:bCs/>
        </w:rPr>
        <w:t>Pregunta abierta:</w:t>
      </w:r>
      <w:r w:rsidRPr="007D750E">
        <w:br/>
        <w:t>¿Cómo describiría la cultura real de la organización en una frase?</w:t>
      </w:r>
    </w:p>
    <w:p w14:paraId="7930A645" w14:textId="69CB4827" w:rsidR="007D750E" w:rsidRPr="007D750E" w:rsidRDefault="007D750E" w:rsidP="007D750E"/>
    <w:p w14:paraId="5A678D24" w14:textId="77777777" w:rsidR="007D750E" w:rsidRPr="007D750E" w:rsidRDefault="007D750E" w:rsidP="007D750E">
      <w:pPr>
        <w:rPr>
          <w:b/>
          <w:bCs/>
        </w:rPr>
      </w:pPr>
      <w:r w:rsidRPr="007D750E">
        <w:rPr>
          <w:b/>
          <w:bCs/>
        </w:rPr>
        <w:t>V. PERSONAS Y CAPACIDADES</w:t>
      </w:r>
    </w:p>
    <w:p w14:paraId="519E8375" w14:textId="77777777" w:rsidR="007D750E" w:rsidRPr="007D750E" w:rsidRDefault="007D750E" w:rsidP="007D750E">
      <w:pPr>
        <w:numPr>
          <w:ilvl w:val="0"/>
          <w:numId w:val="12"/>
        </w:numPr>
      </w:pPr>
      <w:r w:rsidRPr="007D750E">
        <w:t>Las personas cuentan con las competencias necesarias para su rol.</w:t>
      </w:r>
    </w:p>
    <w:p w14:paraId="4925F020" w14:textId="77777777" w:rsidR="007D750E" w:rsidRPr="007D750E" w:rsidRDefault="007D750E" w:rsidP="007D750E">
      <w:pPr>
        <w:numPr>
          <w:ilvl w:val="0"/>
          <w:numId w:val="12"/>
        </w:numPr>
      </w:pPr>
      <w:r w:rsidRPr="007D750E">
        <w:t>La organización invierte en desarrollo y formación.</w:t>
      </w:r>
    </w:p>
    <w:p w14:paraId="4F79E68C" w14:textId="77777777" w:rsidR="007D750E" w:rsidRPr="007D750E" w:rsidRDefault="007D750E" w:rsidP="007D750E">
      <w:pPr>
        <w:numPr>
          <w:ilvl w:val="0"/>
          <w:numId w:val="12"/>
        </w:numPr>
      </w:pPr>
      <w:r w:rsidRPr="007D750E">
        <w:t>Existe claridad en los criterios de evaluación del desempeño.</w:t>
      </w:r>
    </w:p>
    <w:p w14:paraId="128E6A6B" w14:textId="77777777" w:rsidR="007D750E" w:rsidRPr="007D750E" w:rsidRDefault="007D750E" w:rsidP="007D750E">
      <w:pPr>
        <w:numPr>
          <w:ilvl w:val="0"/>
          <w:numId w:val="12"/>
        </w:numPr>
      </w:pPr>
      <w:r w:rsidRPr="007D750E">
        <w:t>Los colaboradores se sienten motivados.</w:t>
      </w:r>
    </w:p>
    <w:p w14:paraId="7C955160" w14:textId="77777777" w:rsidR="007D750E" w:rsidRPr="007D750E" w:rsidRDefault="007D750E" w:rsidP="007D750E">
      <w:pPr>
        <w:numPr>
          <w:ilvl w:val="0"/>
          <w:numId w:val="12"/>
        </w:numPr>
      </w:pPr>
      <w:r w:rsidRPr="007D750E">
        <w:t>Hay planes claros de sucesión o desarrollo de talento.</w:t>
      </w:r>
    </w:p>
    <w:p w14:paraId="075FCD29" w14:textId="77777777" w:rsidR="007D750E" w:rsidRPr="007D750E" w:rsidRDefault="007D750E" w:rsidP="007D750E">
      <w:r w:rsidRPr="007D750E">
        <w:rPr>
          <w:b/>
          <w:bCs/>
        </w:rPr>
        <w:t>Pregunta abierta:</w:t>
      </w:r>
      <w:r w:rsidRPr="007D750E">
        <w:br/>
        <w:t>¿Cuál es la principal brecha de talento que identifica?</w:t>
      </w:r>
    </w:p>
    <w:p w14:paraId="014E45FC" w14:textId="242991CE" w:rsidR="007D750E" w:rsidRPr="007D750E" w:rsidRDefault="007D750E" w:rsidP="007D750E"/>
    <w:p w14:paraId="32DF8ED8" w14:textId="77777777" w:rsidR="007D750E" w:rsidRPr="007D750E" w:rsidRDefault="007D750E" w:rsidP="007D750E">
      <w:pPr>
        <w:rPr>
          <w:b/>
          <w:bCs/>
        </w:rPr>
      </w:pPr>
      <w:r w:rsidRPr="007D750E">
        <w:rPr>
          <w:b/>
          <w:bCs/>
        </w:rPr>
        <w:t>VI. RESULTADOS Y DESEMPEÑO</w:t>
      </w:r>
    </w:p>
    <w:p w14:paraId="4577B416" w14:textId="77777777" w:rsidR="007D750E" w:rsidRPr="007D750E" w:rsidRDefault="007D750E" w:rsidP="007D750E">
      <w:pPr>
        <w:numPr>
          <w:ilvl w:val="0"/>
          <w:numId w:val="13"/>
        </w:numPr>
      </w:pPr>
      <w:r w:rsidRPr="007D750E">
        <w:t>La organización cumple consistentemente sus metas.</w:t>
      </w:r>
    </w:p>
    <w:p w14:paraId="1C447724" w14:textId="77777777" w:rsidR="007D750E" w:rsidRPr="007D750E" w:rsidRDefault="007D750E" w:rsidP="007D750E">
      <w:pPr>
        <w:numPr>
          <w:ilvl w:val="0"/>
          <w:numId w:val="13"/>
        </w:numPr>
      </w:pPr>
      <w:r w:rsidRPr="007D750E">
        <w:t>Se analizan regularmente los indicadores financieros y operativos.</w:t>
      </w:r>
    </w:p>
    <w:p w14:paraId="099B5249" w14:textId="77777777" w:rsidR="007D750E" w:rsidRPr="007D750E" w:rsidRDefault="007D750E" w:rsidP="007D750E">
      <w:pPr>
        <w:numPr>
          <w:ilvl w:val="0"/>
          <w:numId w:val="13"/>
        </w:numPr>
      </w:pPr>
      <w:r w:rsidRPr="007D750E">
        <w:t>Se mide la satisfacción del cliente.</w:t>
      </w:r>
    </w:p>
    <w:p w14:paraId="26B06275" w14:textId="77777777" w:rsidR="007D750E" w:rsidRPr="007D750E" w:rsidRDefault="007D750E" w:rsidP="007D750E">
      <w:pPr>
        <w:numPr>
          <w:ilvl w:val="0"/>
          <w:numId w:val="13"/>
        </w:numPr>
      </w:pPr>
      <w:r w:rsidRPr="007D750E">
        <w:t>Se toman decisiones basadas en datos.</w:t>
      </w:r>
    </w:p>
    <w:p w14:paraId="57BDF539" w14:textId="77777777" w:rsidR="007D750E" w:rsidRPr="007D750E" w:rsidRDefault="007D750E" w:rsidP="007D750E">
      <w:pPr>
        <w:numPr>
          <w:ilvl w:val="0"/>
          <w:numId w:val="13"/>
        </w:numPr>
      </w:pPr>
      <w:r w:rsidRPr="007D750E">
        <w:t>Los resultados actuales son sostenibles en el tiempo.</w:t>
      </w:r>
    </w:p>
    <w:p w14:paraId="2D7579EE" w14:textId="77777777" w:rsidR="007D750E" w:rsidRPr="007D750E" w:rsidRDefault="007D750E" w:rsidP="007D750E">
      <w:r w:rsidRPr="007D750E">
        <w:rPr>
          <w:b/>
          <w:bCs/>
        </w:rPr>
        <w:t>Pregunta abierta:</w:t>
      </w:r>
      <w:r w:rsidRPr="007D750E">
        <w:br/>
        <w:t>¿Cuál considera que es el principal riesgo para la sostenibilidad organizacional?</w:t>
      </w:r>
    </w:p>
    <w:p w14:paraId="0ED35A5C" w14:textId="23F5AB1C" w:rsidR="007D750E" w:rsidRPr="007D750E" w:rsidRDefault="007D750E" w:rsidP="007D750E"/>
    <w:p w14:paraId="5D3E260E" w14:textId="77777777" w:rsidR="007D750E" w:rsidRPr="007D750E" w:rsidRDefault="007D750E" w:rsidP="007D750E">
      <w:pPr>
        <w:rPr>
          <w:b/>
          <w:bCs/>
        </w:rPr>
      </w:pPr>
      <w:r w:rsidRPr="007D750E">
        <w:rPr>
          <w:b/>
          <w:bCs/>
        </w:rPr>
        <w:t>Sección Final: Validación de Prioridades</w:t>
      </w:r>
    </w:p>
    <w:p w14:paraId="3446CE7D" w14:textId="77777777" w:rsidR="007D750E" w:rsidRPr="007D750E" w:rsidRDefault="007D750E" w:rsidP="007D750E">
      <w:pPr>
        <w:numPr>
          <w:ilvl w:val="0"/>
          <w:numId w:val="14"/>
        </w:numPr>
      </w:pPr>
      <w:r w:rsidRPr="007D750E">
        <w:t>¿Cuáles considera que son las tres principales problemáticas organizacionales?</w:t>
      </w:r>
    </w:p>
    <w:p w14:paraId="1B6C5E5D" w14:textId="77777777" w:rsidR="007D750E" w:rsidRPr="007D750E" w:rsidRDefault="007D750E" w:rsidP="007D750E">
      <w:pPr>
        <w:numPr>
          <w:ilvl w:val="0"/>
          <w:numId w:val="14"/>
        </w:numPr>
      </w:pPr>
      <w:r w:rsidRPr="007D750E">
        <w:t>¿Cuál debería abordarse con mayor urgencia?</w:t>
      </w:r>
    </w:p>
    <w:p w14:paraId="276CDE2B" w14:textId="77777777" w:rsidR="007D750E" w:rsidRPr="007D750E" w:rsidRDefault="007D750E" w:rsidP="007D750E">
      <w:pPr>
        <w:numPr>
          <w:ilvl w:val="0"/>
          <w:numId w:val="14"/>
        </w:numPr>
      </w:pPr>
      <w:r w:rsidRPr="007D750E">
        <w:t>¿Por qué?</w:t>
      </w:r>
    </w:p>
    <w:p w14:paraId="501C9DD9" w14:textId="77777777" w:rsidR="0000642D" w:rsidRDefault="0000642D" w:rsidP="0000642D">
      <w:pPr>
        <w:pStyle w:val="NormalWeb"/>
        <w:numPr>
          <w:ilvl w:val="0"/>
          <w:numId w:val="15"/>
        </w:numPr>
      </w:pPr>
      <w:r>
        <w:t>Las preguntas cerradas permiten detectar patrones</w:t>
      </w:r>
    </w:p>
    <w:p w14:paraId="5A71F886" w14:textId="77777777" w:rsidR="0000642D" w:rsidRDefault="0000642D" w:rsidP="0000642D">
      <w:pPr>
        <w:pStyle w:val="NormalWeb"/>
        <w:numPr>
          <w:ilvl w:val="0"/>
          <w:numId w:val="15"/>
        </w:numPr>
      </w:pPr>
      <w:r>
        <w:t>Las abiertas revelan narrativas culturales</w:t>
      </w:r>
    </w:p>
    <w:p w14:paraId="4FB75041" w14:textId="77777777" w:rsidR="0000642D" w:rsidRDefault="0000642D" w:rsidP="0000642D">
      <w:pPr>
        <w:pStyle w:val="NormalWeb"/>
        <w:numPr>
          <w:ilvl w:val="0"/>
          <w:numId w:val="15"/>
        </w:numPr>
      </w:pPr>
      <w:r>
        <w:t>La comparación entre niveles jerárquicos muestra brechas perceptuales</w:t>
      </w:r>
    </w:p>
    <w:p w14:paraId="031826D1" w14:textId="27D92042" w:rsidR="0000642D" w:rsidRDefault="0000642D" w:rsidP="0000642D">
      <w:pPr>
        <w:pStyle w:val="NormalWeb"/>
        <w:numPr>
          <w:ilvl w:val="0"/>
          <w:numId w:val="15"/>
        </w:numPr>
      </w:pPr>
      <w:r>
        <w:t>El diagnóstico no se cierra con el cuestionario: se valida.</w:t>
      </w:r>
    </w:p>
    <w:p w14:paraId="12F94B56" w14:textId="77777777" w:rsidR="001A0030" w:rsidRDefault="001A0030"/>
    <w:sectPr w:rsidR="001A00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B5491"/>
    <w:multiLevelType w:val="multilevel"/>
    <w:tmpl w:val="12EE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752C8"/>
    <w:multiLevelType w:val="multilevel"/>
    <w:tmpl w:val="24BCC5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8068C"/>
    <w:multiLevelType w:val="multilevel"/>
    <w:tmpl w:val="AC6420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25BD0"/>
    <w:multiLevelType w:val="multilevel"/>
    <w:tmpl w:val="184C9B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522E4"/>
    <w:multiLevelType w:val="multilevel"/>
    <w:tmpl w:val="6764D5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B2FEA"/>
    <w:multiLevelType w:val="multilevel"/>
    <w:tmpl w:val="D1C616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C20C3"/>
    <w:multiLevelType w:val="multilevel"/>
    <w:tmpl w:val="383A67E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0177C"/>
    <w:multiLevelType w:val="multilevel"/>
    <w:tmpl w:val="6B82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72177"/>
    <w:multiLevelType w:val="multilevel"/>
    <w:tmpl w:val="2B7EF6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730D3"/>
    <w:multiLevelType w:val="multilevel"/>
    <w:tmpl w:val="9DF8AA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00103"/>
    <w:multiLevelType w:val="multilevel"/>
    <w:tmpl w:val="1EF887B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940C21"/>
    <w:multiLevelType w:val="multilevel"/>
    <w:tmpl w:val="19123F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E3D3B"/>
    <w:multiLevelType w:val="hybridMultilevel"/>
    <w:tmpl w:val="CA7227A4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40275"/>
    <w:multiLevelType w:val="multilevel"/>
    <w:tmpl w:val="08C24D0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E47829"/>
    <w:multiLevelType w:val="multilevel"/>
    <w:tmpl w:val="3110A8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034860">
    <w:abstractNumId w:val="7"/>
  </w:num>
  <w:num w:numId="2" w16cid:durableId="2064064285">
    <w:abstractNumId w:val="5"/>
  </w:num>
  <w:num w:numId="3" w16cid:durableId="1594971579">
    <w:abstractNumId w:val="9"/>
  </w:num>
  <w:num w:numId="4" w16cid:durableId="1342008048">
    <w:abstractNumId w:val="1"/>
  </w:num>
  <w:num w:numId="5" w16cid:durableId="848955901">
    <w:abstractNumId w:val="6"/>
  </w:num>
  <w:num w:numId="6" w16cid:durableId="455566140">
    <w:abstractNumId w:val="13"/>
  </w:num>
  <w:num w:numId="7" w16cid:durableId="714426818">
    <w:abstractNumId w:val="8"/>
  </w:num>
  <w:num w:numId="8" w16cid:durableId="1462769233">
    <w:abstractNumId w:val="0"/>
  </w:num>
  <w:num w:numId="9" w16cid:durableId="50035064">
    <w:abstractNumId w:val="11"/>
  </w:num>
  <w:num w:numId="10" w16cid:durableId="499276883">
    <w:abstractNumId w:val="3"/>
  </w:num>
  <w:num w:numId="11" w16cid:durableId="8802489">
    <w:abstractNumId w:val="4"/>
  </w:num>
  <w:num w:numId="12" w16cid:durableId="1932547977">
    <w:abstractNumId w:val="14"/>
  </w:num>
  <w:num w:numId="13" w16cid:durableId="477066942">
    <w:abstractNumId w:val="10"/>
  </w:num>
  <w:num w:numId="14" w16cid:durableId="1091437481">
    <w:abstractNumId w:val="2"/>
  </w:num>
  <w:num w:numId="15" w16cid:durableId="1639219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0E"/>
    <w:rsid w:val="0000642D"/>
    <w:rsid w:val="001A0030"/>
    <w:rsid w:val="00231B82"/>
    <w:rsid w:val="0055162A"/>
    <w:rsid w:val="00742224"/>
    <w:rsid w:val="007D750E"/>
    <w:rsid w:val="008A6390"/>
    <w:rsid w:val="00C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08590"/>
  <w15:chartTrackingRefBased/>
  <w15:docId w15:val="{48F04BBC-4CE6-4933-B60D-C62FC5E5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7D7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7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7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7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7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7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7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7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D7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7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75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75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75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75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75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75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7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7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7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7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750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D75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7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75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75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435</Words>
  <Characters>2645</Characters>
  <Application>Microsoft Office Word</Application>
  <DocSecurity>0</DocSecurity>
  <Lines>69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2</cp:revision>
  <dcterms:created xsi:type="dcterms:W3CDTF">2026-02-16T21:34:00Z</dcterms:created>
  <dcterms:modified xsi:type="dcterms:W3CDTF">2026-02-16T21:50:00Z</dcterms:modified>
</cp:coreProperties>
</file>