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84" w:rsidRPr="001C2325" w:rsidRDefault="001C2325" w:rsidP="001C2325">
      <w:pPr>
        <w:jc w:val="center"/>
        <w:rPr>
          <w:b/>
          <w:sz w:val="40"/>
          <w:szCs w:val="40"/>
        </w:rPr>
      </w:pPr>
      <w:r w:rsidRPr="001C2325">
        <w:rPr>
          <w:b/>
          <w:sz w:val="40"/>
          <w:szCs w:val="40"/>
        </w:rPr>
        <w:t>1ER ENTREGA DEL PROYECTO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3B2A56"/>
          <w:sz w:val="24"/>
          <w:szCs w:val="24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4"/>
          <w:szCs w:val="24"/>
          <w:lang w:eastAsia="es-MX"/>
        </w:rPr>
        <w:t>Detección de necesidades de la organización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Proyecto integrador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Elaboración de un diagnóstico organizacional aplicado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Objetivo: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 estudiante desarrollará un diagnóstico organizacional integral aplicando las metodologías vistas en el curso. Se enfocará en la identificación de problemas, análisis de campo de fuerzas, evaluación de causas y la presentación de un reporte ejecutivo con propuestas de solución.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Estructura del Proyecto</w:t>
      </w:r>
    </w:p>
    <w:p w:rsidR="001C2325" w:rsidRPr="001C2325" w:rsidRDefault="001C2325" w:rsidP="001C2325">
      <w:pPr>
        <w:numPr>
          <w:ilvl w:val="0"/>
          <w:numId w:val="1"/>
        </w:num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Entrega parcial 1</w:t>
      </w:r>
    </w:p>
    <w:p w:rsidR="001C2325" w:rsidRPr="001C2325" w:rsidRDefault="001C2325" w:rsidP="001C2325">
      <w:pPr>
        <w:numPr>
          <w:ilvl w:val="1"/>
          <w:numId w:val="1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Identificación del problema organizacional.</w:t>
      </w:r>
    </w:p>
    <w:p w:rsidR="001C2325" w:rsidRPr="001C2325" w:rsidRDefault="001C2325" w:rsidP="001C2325">
      <w:pPr>
        <w:numPr>
          <w:ilvl w:val="1"/>
          <w:numId w:val="1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Análisis del campo de fuerzas (fuerzas impulsoras y restrictivas).</w:t>
      </w:r>
    </w:p>
    <w:p w:rsidR="001C2325" w:rsidRPr="001C2325" w:rsidRDefault="001C2325" w:rsidP="001C2325">
      <w:pPr>
        <w:numPr>
          <w:ilvl w:val="1"/>
          <w:numId w:val="1"/>
        </w:numPr>
        <w:shd w:val="clear" w:color="auto" w:fill="F8F9FA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Representación gráfica del análisis.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Instrucciones generales: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Elección del caso: puede basarse en una empresa real o en un caso ficticio fundamentado.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Aplicación de metodologías: uso de técnicas de análisis y diagnóstico organizacional vistas en el curso.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jc w:val="both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Formato de entrega: documento en PDF o Word, con estructura clara, gráficos y conclusiones.</w:t>
      </w:r>
    </w:p>
    <w:p w:rsidR="001C2325" w:rsidRDefault="001C2325"/>
    <w:p w:rsidR="001C2325" w:rsidRDefault="001C2325" w:rsidP="001C23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2DA ENTREGA DEL PROYECTO</w:t>
      </w:r>
    </w:p>
    <w:p w:rsidR="001C2325" w:rsidRPr="001C2325" w:rsidRDefault="001C2325" w:rsidP="001C232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B2A56"/>
          <w:sz w:val="27"/>
          <w:szCs w:val="27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7"/>
          <w:szCs w:val="27"/>
          <w:lang w:eastAsia="es-MX"/>
        </w:rPr>
        <w:t>Entrega de proyecto final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2A56"/>
          <w:sz w:val="27"/>
          <w:szCs w:val="27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7"/>
          <w:szCs w:val="27"/>
          <w:lang w:eastAsia="es-MX"/>
        </w:rPr>
        <w:t>Elaboración de un diagnóstico organizacional aplicado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 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2A56"/>
          <w:sz w:val="27"/>
          <w:szCs w:val="27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7"/>
          <w:szCs w:val="27"/>
          <w:lang w:eastAsia="es-MX"/>
        </w:rPr>
        <w:t>Objetivo: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 estudiante desarrollará un diagnóstico organizacional integral aplicando las metodologías vistas en el curso. Se enfocará en la identificación de problemas, análisis de campo de fuerzas, evaluación de causas y la presentación de un reporte ejecutivo con propuestas de solución.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 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Entrega Final (Unidad 7):</w:t>
      </w:r>
    </w:p>
    <w:p w:rsidR="001C2325" w:rsidRPr="001C2325" w:rsidRDefault="001C2325" w:rsidP="001C2325">
      <w:pPr>
        <w:numPr>
          <w:ilvl w:val="0"/>
          <w:numId w:val="2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lastRenderedPageBreak/>
        <w:t>Diagnóstico final estructurado.</w:t>
      </w:r>
    </w:p>
    <w:p w:rsidR="001C2325" w:rsidRPr="001C2325" w:rsidRDefault="001C2325" w:rsidP="001C2325">
      <w:pPr>
        <w:numPr>
          <w:ilvl w:val="0"/>
          <w:numId w:val="2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Aplicación de herramientas como matriz causal, </w:t>
      </w:r>
      <w:hyperlink r:id="rId5" w:tooltip="ISHIKAWA" w:history="1">
        <w:r w:rsidRPr="001C2325">
          <w:rPr>
            <w:rFonts w:ascii="Arial" w:eastAsia="Times New Roman" w:hAnsi="Arial" w:cs="Arial"/>
            <w:b/>
            <w:bCs/>
            <w:color w:val="3B2A56"/>
            <w:sz w:val="20"/>
            <w:szCs w:val="20"/>
            <w:u w:val="single"/>
            <w:lang w:eastAsia="es-MX"/>
          </w:rPr>
          <w:t>Ishikawa</w:t>
        </w:r>
      </w:hyperlink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 o análisis cronológico.</w:t>
      </w:r>
    </w:p>
    <w:p w:rsidR="001C2325" w:rsidRPr="001C2325" w:rsidRDefault="001C2325" w:rsidP="001C2325">
      <w:pPr>
        <w:numPr>
          <w:ilvl w:val="0"/>
          <w:numId w:val="2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Desarrollo de propuestas de solución.</w:t>
      </w:r>
    </w:p>
    <w:p w:rsidR="001C2325" w:rsidRPr="001C2325" w:rsidRDefault="001C2325" w:rsidP="001C2325">
      <w:pPr>
        <w:numPr>
          <w:ilvl w:val="0"/>
          <w:numId w:val="2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Elaboración de reporte ejecutivo con recomendaciones para la toma de decisiones.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 </w:t>
      </w:r>
    </w:p>
    <w:p w:rsidR="001C2325" w:rsidRPr="001C2325" w:rsidRDefault="001C2325" w:rsidP="001C2325">
      <w:pPr>
        <w:shd w:val="clear" w:color="auto" w:fill="F8F9FA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Instrucciones Generales:</w:t>
      </w:r>
    </w:p>
    <w:p w:rsidR="001C2325" w:rsidRPr="001C2325" w:rsidRDefault="001C2325" w:rsidP="001C2325">
      <w:pPr>
        <w:numPr>
          <w:ilvl w:val="0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Elección del caso: puede basarse en una empresa real o en un caso ficticio fundamentado.</w:t>
      </w:r>
    </w:p>
    <w:p w:rsidR="001C2325" w:rsidRPr="001C2325" w:rsidRDefault="001C2325" w:rsidP="001C2325">
      <w:pPr>
        <w:numPr>
          <w:ilvl w:val="0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Aplicación de metodologías: uso de técnicas de análisis y diagnóstico organizacional vistas en el curso.</w:t>
      </w:r>
    </w:p>
    <w:p w:rsidR="001C2325" w:rsidRPr="001C2325" w:rsidRDefault="001C2325" w:rsidP="001C2325">
      <w:pPr>
        <w:numPr>
          <w:ilvl w:val="0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Formato de entrega: documento en PDF o Word, con estructura clara, gráficos y conclusiones.</w:t>
      </w:r>
    </w:p>
    <w:p w:rsidR="001C2325" w:rsidRPr="001C2325" w:rsidRDefault="001C2325" w:rsidP="001C2325">
      <w:pPr>
        <w:numPr>
          <w:ilvl w:val="0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Es obligatorio entregar ambas fases del proyecto (parcial y final) para la acreditación de la asignatura.</w:t>
      </w:r>
    </w:p>
    <w:p w:rsidR="001C2325" w:rsidRPr="001C2325" w:rsidRDefault="001C2325" w:rsidP="001C2325">
      <w:pPr>
        <w:numPr>
          <w:ilvl w:val="0"/>
          <w:numId w:val="3"/>
        </w:numPr>
        <w:shd w:val="clear" w:color="auto" w:fill="F8F9FA"/>
        <w:spacing w:after="0" w:line="240" w:lineRule="auto"/>
        <w:outlineLvl w:val="4"/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</w:pPr>
      <w:r w:rsidRPr="001C2325">
        <w:rPr>
          <w:rFonts w:ascii="Arial" w:eastAsia="Times New Roman" w:hAnsi="Arial" w:cs="Arial"/>
          <w:b/>
          <w:bCs/>
          <w:color w:val="3B2A56"/>
          <w:sz w:val="20"/>
          <w:szCs w:val="20"/>
          <w:lang w:eastAsia="es-MX"/>
        </w:rPr>
        <w:t>Se espera un nivel de argumentación profesional y estructurado, aplicable en el ámbito real de consultoría.</w:t>
      </w:r>
    </w:p>
    <w:p w:rsidR="001C2325" w:rsidRPr="001C2325" w:rsidRDefault="001C2325" w:rsidP="001C2325">
      <w:pPr>
        <w:jc w:val="both"/>
        <w:rPr>
          <w:b/>
          <w:sz w:val="36"/>
          <w:szCs w:val="36"/>
        </w:rPr>
      </w:pPr>
      <w:bookmarkStart w:id="0" w:name="_GoBack"/>
      <w:bookmarkEnd w:id="0"/>
    </w:p>
    <w:sectPr w:rsidR="001C2325" w:rsidRPr="001C2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C13"/>
    <w:multiLevelType w:val="multilevel"/>
    <w:tmpl w:val="D8F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D5FA4"/>
    <w:multiLevelType w:val="multilevel"/>
    <w:tmpl w:val="E186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23249"/>
    <w:multiLevelType w:val="multilevel"/>
    <w:tmpl w:val="A5C8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25"/>
    <w:rsid w:val="001C2325"/>
    <w:rsid w:val="008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A2583"/>
  <w15:chartTrackingRefBased/>
  <w15:docId w15:val="{08E622D0-9E06-455C-AF0B-31FCB9F4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la.universidadicemexico.edu.mx/mod/resource/view.php?id=78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1</cp:revision>
  <dcterms:created xsi:type="dcterms:W3CDTF">2026-02-01T16:45:00Z</dcterms:created>
  <dcterms:modified xsi:type="dcterms:W3CDTF">2026-02-01T16:49:00Z</dcterms:modified>
</cp:coreProperties>
</file>