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32A5DB" w14:textId="6117DA22" w:rsidR="0035266A" w:rsidRDefault="0035266A" w:rsidP="0035266A">
      <w:pPr>
        <w:jc w:val="center"/>
      </w:pPr>
      <w:r>
        <w:t xml:space="preserve">INFORME </w:t>
      </w:r>
    </w:p>
    <w:p w14:paraId="2BA23273" w14:textId="6DD74FCB" w:rsidR="0035266A" w:rsidRDefault="0035266A" w:rsidP="0035266A">
      <w:pPr>
        <w:jc w:val="center"/>
      </w:pPr>
      <w:r>
        <w:t>NOMBRE DE LA EMPRESA</w:t>
      </w:r>
    </w:p>
    <w:p w14:paraId="781D08FE" w14:textId="62C436FC" w:rsidR="0035266A" w:rsidRDefault="0035266A" w:rsidP="0035266A">
      <w:pPr>
        <w:pStyle w:val="Prrafodelista"/>
        <w:numPr>
          <w:ilvl w:val="0"/>
          <w:numId w:val="1"/>
        </w:numPr>
      </w:pPr>
      <w:r w:rsidRPr="0035266A">
        <w:t>NATURALEZA DE LA EMPRESA</w:t>
      </w:r>
      <w:r>
        <w:t>:</w:t>
      </w:r>
    </w:p>
    <w:p w14:paraId="1C7E5B28" w14:textId="6455622D" w:rsidR="0035266A" w:rsidRDefault="0035266A" w:rsidP="0035266A">
      <w:pPr>
        <w:pStyle w:val="Prrafodelista"/>
        <w:numPr>
          <w:ilvl w:val="0"/>
          <w:numId w:val="2"/>
        </w:numPr>
      </w:pPr>
      <w:r>
        <w:t>Tamaño:</w:t>
      </w:r>
    </w:p>
    <w:p w14:paraId="65F5B0AF" w14:textId="77777777" w:rsidR="0035266A" w:rsidRDefault="0035266A" w:rsidP="0035266A">
      <w:pPr>
        <w:pStyle w:val="Prrafodelista"/>
      </w:pPr>
    </w:p>
    <w:p w14:paraId="481147BB" w14:textId="59F9B796" w:rsidR="0035266A" w:rsidRDefault="0035266A" w:rsidP="0035266A">
      <w:pPr>
        <w:pStyle w:val="Prrafodelista"/>
      </w:pPr>
    </w:p>
    <w:p w14:paraId="5C04C97C" w14:textId="2C7FDA65" w:rsidR="0035266A" w:rsidRDefault="0035266A" w:rsidP="0035266A">
      <w:pPr>
        <w:pStyle w:val="Prrafodelista"/>
      </w:pPr>
      <w:r>
        <w:rPr>
          <w:noProof/>
          <w:lang w:eastAsia="es-MX"/>
        </w:rPr>
        <w:drawing>
          <wp:inline distT="0" distB="0" distL="0" distR="0" wp14:anchorId="55B423E9" wp14:editId="2F3B07DA">
            <wp:extent cx="5182235" cy="51454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514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EE407A" w14:textId="0C7EB464" w:rsidR="0035266A" w:rsidRDefault="0035266A" w:rsidP="0035266A">
      <w:pPr>
        <w:pStyle w:val="Prrafodelista"/>
      </w:pPr>
    </w:p>
    <w:p w14:paraId="48C3B7DE" w14:textId="73DB2722" w:rsidR="0035266A" w:rsidRDefault="0035266A" w:rsidP="0035266A"/>
    <w:p w14:paraId="39793624" w14:textId="7A1EE767" w:rsidR="00C13DCC" w:rsidRDefault="00C13DCC" w:rsidP="0035266A"/>
    <w:p w14:paraId="0EA062F1" w14:textId="3A00693B" w:rsidR="00C13DCC" w:rsidRDefault="00C13DCC" w:rsidP="0035266A"/>
    <w:p w14:paraId="3CD1C052" w14:textId="55CBD2FE" w:rsidR="00C13DCC" w:rsidRDefault="00C13DCC" w:rsidP="0035266A"/>
    <w:p w14:paraId="076A45E0" w14:textId="77777777" w:rsidR="00C13DCC" w:rsidRDefault="00C13DCC" w:rsidP="0035266A"/>
    <w:p w14:paraId="5EA72642" w14:textId="181DF9D1" w:rsidR="0035266A" w:rsidRDefault="0035266A" w:rsidP="0035266A">
      <w:pPr>
        <w:pStyle w:val="Prrafodelista"/>
        <w:numPr>
          <w:ilvl w:val="0"/>
          <w:numId w:val="2"/>
        </w:numPr>
      </w:pPr>
      <w:r>
        <w:lastRenderedPageBreak/>
        <w:t>TIPO DE INDUSTRIA:</w:t>
      </w:r>
    </w:p>
    <w:p w14:paraId="56E9B563" w14:textId="000FB675" w:rsidR="0035266A" w:rsidRDefault="0035266A" w:rsidP="0035266A">
      <w:r>
        <w:rPr>
          <w:noProof/>
          <w:lang w:eastAsia="es-MX"/>
        </w:rPr>
        <w:drawing>
          <wp:inline distT="0" distB="0" distL="0" distR="0" wp14:anchorId="281B4890" wp14:editId="39BB91A8">
            <wp:extent cx="5144218" cy="1543265"/>
            <wp:effectExtent l="0" t="0" r="0" b="0"/>
            <wp:docPr id="3" name="Imagen 8" descr="Interfaz de usuario gráfica, Texto, Aplicación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0A7DCDB-C71D-BF50-98BF-8327173BE3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 descr="Interfaz de usuario gráfica, Texto, Aplicación&#10;&#10;Descripción generada automáticamente">
                      <a:extLst>
                        <a:ext uri="{FF2B5EF4-FFF2-40B4-BE49-F238E27FC236}">
                          <a16:creationId xmlns:a16="http://schemas.microsoft.com/office/drawing/2014/main" id="{F0A7DCDB-C71D-BF50-98BF-8327173BE3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1AE45" w14:textId="13BA3ABD" w:rsidR="0035266A" w:rsidRDefault="0035266A" w:rsidP="0035266A">
      <w:pPr>
        <w:pStyle w:val="Prrafodelista"/>
        <w:ind w:left="1080"/>
      </w:pPr>
      <w:r>
        <w:rPr>
          <w:noProof/>
          <w:lang w:eastAsia="es-MX"/>
        </w:rPr>
        <w:drawing>
          <wp:inline distT="0" distB="0" distL="0" distR="0" wp14:anchorId="23C777A9" wp14:editId="364661A4">
            <wp:extent cx="4424320" cy="5143500"/>
            <wp:effectExtent l="0" t="0" r="0" b="0"/>
            <wp:docPr id="11" name="Imagen 10" descr="Imagen que contiene Interfaz de usuario gráfic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9533A630-B0B7-9209-B02E-068547D0DC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 descr="Imagen que contiene Interfaz de usuario gráfica&#10;&#10;Descripción generada automáticamente">
                      <a:extLst>
                        <a:ext uri="{FF2B5EF4-FFF2-40B4-BE49-F238E27FC236}">
                          <a16:creationId xmlns:a16="http://schemas.microsoft.com/office/drawing/2014/main" id="{9533A630-B0B7-9209-B02E-068547D0DC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432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C1B35" w14:textId="505CA315" w:rsidR="00C13DCC" w:rsidRDefault="00C13DCC" w:rsidP="0035266A">
      <w:pPr>
        <w:pStyle w:val="Prrafodelista"/>
        <w:ind w:left="1080"/>
      </w:pPr>
    </w:p>
    <w:p w14:paraId="0CE94CE0" w14:textId="6D36E498" w:rsidR="00C13DCC" w:rsidRDefault="00C13DCC" w:rsidP="0035266A">
      <w:pPr>
        <w:pStyle w:val="Prrafodelista"/>
        <w:ind w:left="1080"/>
      </w:pPr>
    </w:p>
    <w:p w14:paraId="6DEC9666" w14:textId="2852B893" w:rsidR="00C13DCC" w:rsidRDefault="00C13DCC" w:rsidP="0035266A">
      <w:pPr>
        <w:pStyle w:val="Prrafodelista"/>
        <w:ind w:left="1080"/>
      </w:pPr>
    </w:p>
    <w:p w14:paraId="087F9A13" w14:textId="224686FF" w:rsidR="00C13DCC" w:rsidRDefault="00C13DCC" w:rsidP="0035266A">
      <w:pPr>
        <w:pStyle w:val="Prrafodelista"/>
        <w:ind w:left="1080"/>
      </w:pPr>
    </w:p>
    <w:p w14:paraId="06B5B20B" w14:textId="037BF577" w:rsidR="00C13DCC" w:rsidRDefault="00C13DCC" w:rsidP="0035266A">
      <w:pPr>
        <w:pStyle w:val="Prrafodelista"/>
        <w:ind w:left="1080"/>
      </w:pPr>
    </w:p>
    <w:p w14:paraId="458482D0" w14:textId="079B4254" w:rsidR="00C13DCC" w:rsidRDefault="00C13DCC" w:rsidP="0035266A">
      <w:pPr>
        <w:pStyle w:val="Prrafodelista"/>
        <w:ind w:left="1080"/>
      </w:pPr>
    </w:p>
    <w:p w14:paraId="6A4C3F0B" w14:textId="77777777" w:rsidR="00C13DCC" w:rsidRDefault="00C13DCC" w:rsidP="0035266A">
      <w:pPr>
        <w:pStyle w:val="Prrafodelista"/>
        <w:ind w:left="1080"/>
      </w:pPr>
    </w:p>
    <w:p w14:paraId="4B59F225" w14:textId="4E02B857" w:rsidR="0035266A" w:rsidRDefault="0035266A" w:rsidP="0035266A">
      <w:pPr>
        <w:pStyle w:val="Prrafodelista"/>
        <w:numPr>
          <w:ilvl w:val="0"/>
          <w:numId w:val="2"/>
        </w:numPr>
      </w:pPr>
      <w:r>
        <w:t xml:space="preserve">Naturaleza </w:t>
      </w:r>
      <w:r w:rsidR="00C13DCC">
        <w:t>de sus operaciones:</w:t>
      </w:r>
    </w:p>
    <w:p w14:paraId="57125915" w14:textId="5966B347" w:rsidR="0035266A" w:rsidRDefault="0035266A" w:rsidP="00C13DCC">
      <w:pPr>
        <w:pStyle w:val="Prrafodelista"/>
        <w:ind w:left="1080"/>
      </w:pPr>
      <w:r>
        <w:rPr>
          <w:noProof/>
          <w:lang w:eastAsia="es-MX"/>
        </w:rPr>
        <w:drawing>
          <wp:inline distT="0" distB="0" distL="0" distR="0" wp14:anchorId="49512883" wp14:editId="1E4C0AA4">
            <wp:extent cx="5267325" cy="1840865"/>
            <wp:effectExtent l="0" t="0" r="952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8842E" w14:textId="3B025CC8" w:rsidR="00C13DCC" w:rsidRDefault="00C13DCC" w:rsidP="0035266A">
      <w:pPr>
        <w:pStyle w:val="Prrafodelista"/>
        <w:numPr>
          <w:ilvl w:val="0"/>
          <w:numId w:val="2"/>
        </w:numPr>
      </w:pPr>
      <w:r>
        <w:t>Características económicas:</w:t>
      </w:r>
    </w:p>
    <w:p w14:paraId="64AE4011" w14:textId="0BDCBD19" w:rsidR="00C13DCC" w:rsidRDefault="00C13DCC" w:rsidP="00C13DCC">
      <w:pPr>
        <w:pStyle w:val="Prrafodelista"/>
        <w:ind w:left="1080"/>
      </w:pPr>
    </w:p>
    <w:p w14:paraId="532C1522" w14:textId="77777777" w:rsidR="00C13DCC" w:rsidRDefault="00C13DCC" w:rsidP="00C13DCC">
      <w:pPr>
        <w:pStyle w:val="Prrafodelista"/>
        <w:ind w:left="1080"/>
      </w:pPr>
    </w:p>
    <w:p w14:paraId="2E4F114B" w14:textId="5D33AA31" w:rsidR="00C13DCC" w:rsidRDefault="00C13DCC" w:rsidP="00C13DCC">
      <w:pPr>
        <w:pStyle w:val="Prrafodelista"/>
        <w:ind w:left="1080"/>
      </w:pPr>
      <w:r>
        <w:rPr>
          <w:noProof/>
          <w:lang w:eastAsia="es-MX"/>
        </w:rPr>
        <w:drawing>
          <wp:inline distT="0" distB="0" distL="0" distR="0" wp14:anchorId="1F132861" wp14:editId="1BA70E76">
            <wp:extent cx="4498975" cy="139001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1508C6" w14:textId="7DE7EFF6" w:rsidR="00C13DCC" w:rsidRDefault="00C13DCC" w:rsidP="00C13DCC">
      <w:pPr>
        <w:pStyle w:val="Prrafodelista"/>
        <w:ind w:left="1080"/>
      </w:pPr>
      <w:r>
        <w:rPr>
          <w:noProof/>
          <w:lang w:eastAsia="es-MX"/>
        </w:rPr>
        <w:drawing>
          <wp:inline distT="0" distB="0" distL="0" distR="0" wp14:anchorId="258FC388" wp14:editId="035563F2">
            <wp:extent cx="4001454" cy="39255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002" cy="3931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DA149" w14:textId="2FFA4E32" w:rsidR="00C13DCC" w:rsidRDefault="00C13DCC" w:rsidP="00C13DCC">
      <w:pPr>
        <w:pStyle w:val="Prrafodelista"/>
        <w:numPr>
          <w:ilvl w:val="0"/>
          <w:numId w:val="2"/>
        </w:numPr>
      </w:pPr>
      <w:r>
        <w:lastRenderedPageBreak/>
        <w:t>Modo de ingreso :</w:t>
      </w:r>
      <w:r w:rsidRPr="00C13DCC">
        <w:t xml:space="preserve"> se refiere a las opciones estratégicas para incursionar y competir en </w:t>
      </w:r>
      <w:r>
        <w:t xml:space="preserve">el </w:t>
      </w:r>
      <w:r w:rsidRPr="00C13DCC">
        <w:t>mercado</w:t>
      </w:r>
    </w:p>
    <w:p w14:paraId="30969115" w14:textId="1B489FF5" w:rsidR="00C13DCC" w:rsidRDefault="00C13DCC" w:rsidP="00C13DCC">
      <w:pPr>
        <w:pStyle w:val="Prrafodelista"/>
        <w:ind w:left="1080"/>
      </w:pPr>
    </w:p>
    <w:p w14:paraId="4C2D3EDD" w14:textId="6910695F" w:rsidR="00C13DCC" w:rsidRDefault="00C13DCC" w:rsidP="00C13DCC">
      <w:r>
        <w:rPr>
          <w:noProof/>
          <w:lang w:eastAsia="es-MX"/>
        </w:rPr>
        <w:drawing>
          <wp:inline distT="0" distB="0" distL="0" distR="0" wp14:anchorId="052B5DC9" wp14:editId="42A839ED">
            <wp:extent cx="4340860" cy="3780155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740AC" w14:textId="6C68D42F" w:rsidR="00C13DCC" w:rsidRDefault="00C13DCC" w:rsidP="00C13DCC"/>
    <w:p w14:paraId="0CA0F6C7" w14:textId="1627F2C2" w:rsidR="00C13DCC" w:rsidRDefault="00C13DCC" w:rsidP="00C13DCC"/>
    <w:p w14:paraId="79E43EFF" w14:textId="4451C754" w:rsidR="00C13DCC" w:rsidRDefault="00C13DCC" w:rsidP="00C13DCC"/>
    <w:p w14:paraId="1058C3C0" w14:textId="385A553F" w:rsidR="00C13DCC" w:rsidRDefault="00C13DCC" w:rsidP="00C13DCC"/>
    <w:p w14:paraId="7C852A13" w14:textId="1BAC1317" w:rsidR="00C13DCC" w:rsidRDefault="00C13DCC" w:rsidP="00C13DCC"/>
    <w:p w14:paraId="33651A52" w14:textId="48AF81C6" w:rsidR="00C13DCC" w:rsidRDefault="00C13DCC" w:rsidP="00C13DCC"/>
    <w:p w14:paraId="1012556F" w14:textId="2A644843" w:rsidR="00C13DCC" w:rsidRDefault="00C13DCC" w:rsidP="00C13DCC"/>
    <w:p w14:paraId="6434EA02" w14:textId="5D024D5B" w:rsidR="00C13DCC" w:rsidRDefault="00C13DCC" w:rsidP="00C13DCC"/>
    <w:p w14:paraId="3C5E74D9" w14:textId="0EB58C0A" w:rsidR="00C13DCC" w:rsidRDefault="00C13DCC" w:rsidP="00C13DCC"/>
    <w:p w14:paraId="65CA21FD" w14:textId="1686D642" w:rsidR="00C13DCC" w:rsidRDefault="00C13DCC" w:rsidP="00C13DCC"/>
    <w:p w14:paraId="4DD6524E" w14:textId="32205A3F" w:rsidR="00C13DCC" w:rsidRDefault="00C13DCC" w:rsidP="00C13DCC"/>
    <w:p w14:paraId="1E32E98C" w14:textId="22365E5A" w:rsidR="00C13DCC" w:rsidRDefault="00C13DCC" w:rsidP="00C13DCC"/>
    <w:p w14:paraId="1ACE68E8" w14:textId="77777777" w:rsidR="00C13DCC" w:rsidRDefault="00C13DCC" w:rsidP="00C13DCC"/>
    <w:p w14:paraId="18781E80" w14:textId="404B0357" w:rsidR="00C13DCC" w:rsidRDefault="00C13DCC" w:rsidP="00C13DCC">
      <w:pPr>
        <w:pStyle w:val="Prrafodelista"/>
        <w:numPr>
          <w:ilvl w:val="0"/>
          <w:numId w:val="2"/>
        </w:numPr>
      </w:pPr>
      <w:r>
        <w:lastRenderedPageBreak/>
        <w:t>Objetivo</w:t>
      </w:r>
      <w:r w:rsidR="001F428F">
        <w:t>s</w:t>
      </w:r>
      <w:r>
        <w:t>:</w:t>
      </w:r>
    </w:p>
    <w:p w14:paraId="38BC49E7" w14:textId="2A6BE4C8" w:rsidR="00C13DCC" w:rsidRDefault="00C13DCC" w:rsidP="00C13DCC">
      <w:pPr>
        <w:pStyle w:val="Prrafodelista"/>
        <w:ind w:left="1080"/>
      </w:pPr>
    </w:p>
    <w:p w14:paraId="08349989" w14:textId="22E4FDD9" w:rsidR="00C13DCC" w:rsidRDefault="00C13DCC" w:rsidP="00C13DCC">
      <w:pPr>
        <w:pStyle w:val="Prrafodelista"/>
        <w:ind w:left="1080"/>
      </w:pPr>
      <w:r>
        <w:rPr>
          <w:noProof/>
          <w:lang w:eastAsia="es-MX"/>
        </w:rPr>
        <w:drawing>
          <wp:inline distT="0" distB="0" distL="0" distR="0" wp14:anchorId="7F34B46E" wp14:editId="012C7DDB">
            <wp:extent cx="4718685" cy="5145405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514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EA886F" w14:textId="1680D6FB" w:rsidR="00C13DCC" w:rsidRDefault="00C13DCC" w:rsidP="00C13DCC">
      <w:pPr>
        <w:pStyle w:val="Prrafodelista"/>
        <w:ind w:left="1080"/>
      </w:pPr>
    </w:p>
    <w:p w14:paraId="67C407B0" w14:textId="254E87DD" w:rsidR="00C13DCC" w:rsidRDefault="00C13DCC" w:rsidP="00C13DCC">
      <w:pPr>
        <w:pStyle w:val="Prrafodelista"/>
        <w:numPr>
          <w:ilvl w:val="0"/>
          <w:numId w:val="2"/>
        </w:numPr>
      </w:pPr>
      <w:r>
        <w:t>Antecedentes de la empresa</w:t>
      </w:r>
    </w:p>
    <w:p w14:paraId="50BEE4ED" w14:textId="684AA077" w:rsidR="00C13DCC" w:rsidRDefault="00C13DCC" w:rsidP="00C13DCC">
      <w:pPr>
        <w:pStyle w:val="Prrafodelista"/>
        <w:numPr>
          <w:ilvl w:val="0"/>
          <w:numId w:val="2"/>
        </w:numPr>
      </w:pPr>
      <w:r>
        <w:t>Misión</w:t>
      </w:r>
    </w:p>
    <w:p w14:paraId="6AF764EA" w14:textId="0823D1FA" w:rsidR="00C13DCC" w:rsidRDefault="00C13DCC" w:rsidP="00C13DCC">
      <w:pPr>
        <w:pStyle w:val="Prrafodelista"/>
        <w:numPr>
          <w:ilvl w:val="0"/>
          <w:numId w:val="2"/>
        </w:numPr>
      </w:pPr>
      <w:r>
        <w:t>Visión</w:t>
      </w:r>
    </w:p>
    <w:p w14:paraId="33500D6E" w14:textId="4507DC46" w:rsidR="00C13DCC" w:rsidRDefault="00C13DCC" w:rsidP="00C13DCC">
      <w:pPr>
        <w:pStyle w:val="Prrafodelista"/>
        <w:numPr>
          <w:ilvl w:val="0"/>
          <w:numId w:val="2"/>
        </w:numPr>
      </w:pPr>
      <w:r>
        <w:t>Objetivos de la empresa</w:t>
      </w:r>
    </w:p>
    <w:p w14:paraId="599A3E3F" w14:textId="66A5CF0F" w:rsidR="00C13DCC" w:rsidRDefault="00C13DCC" w:rsidP="00C13DCC">
      <w:pPr>
        <w:pStyle w:val="Prrafodelista"/>
        <w:numPr>
          <w:ilvl w:val="0"/>
          <w:numId w:val="2"/>
        </w:numPr>
      </w:pPr>
      <w:r>
        <w:t>Organigrama</w:t>
      </w:r>
    </w:p>
    <w:p w14:paraId="02055EF3" w14:textId="2318445B" w:rsidR="00C13DCC" w:rsidRDefault="00C13DCC" w:rsidP="00C13DCC">
      <w:pPr>
        <w:pStyle w:val="Prrafodelista"/>
        <w:ind w:left="1080"/>
      </w:pPr>
    </w:p>
    <w:p w14:paraId="750313C0" w14:textId="1219A28A" w:rsidR="00C13DCC" w:rsidRDefault="00C13DCC" w:rsidP="00C13DCC">
      <w:pPr>
        <w:pStyle w:val="Prrafodelista"/>
        <w:ind w:left="1080"/>
      </w:pPr>
    </w:p>
    <w:p w14:paraId="7C7D5049" w14:textId="6E7DFDA6" w:rsidR="00C13DCC" w:rsidRDefault="00C13DCC" w:rsidP="00C13DCC">
      <w:pPr>
        <w:pStyle w:val="Prrafodelista"/>
        <w:ind w:left="1080"/>
      </w:pPr>
    </w:p>
    <w:p w14:paraId="7278B054" w14:textId="1B117D6E" w:rsidR="00C13DCC" w:rsidRDefault="00C13DCC" w:rsidP="00C13DCC">
      <w:pPr>
        <w:pStyle w:val="Prrafodelista"/>
        <w:ind w:left="1080"/>
      </w:pPr>
    </w:p>
    <w:p w14:paraId="0905A2A1" w14:textId="383CC0C6" w:rsidR="00C13DCC" w:rsidRDefault="00C13DCC" w:rsidP="00C13DCC">
      <w:pPr>
        <w:pStyle w:val="Prrafodelista"/>
        <w:ind w:left="1080"/>
      </w:pPr>
    </w:p>
    <w:p w14:paraId="0DBC2DF2" w14:textId="073B515E" w:rsidR="00C13DCC" w:rsidRDefault="00C13DCC" w:rsidP="00C13DCC">
      <w:pPr>
        <w:pStyle w:val="Prrafodelista"/>
        <w:ind w:left="1080"/>
      </w:pPr>
    </w:p>
    <w:p w14:paraId="09AD3C53" w14:textId="77777777" w:rsidR="00C13DCC" w:rsidRDefault="00C13DCC" w:rsidP="00C13DCC">
      <w:pPr>
        <w:pStyle w:val="Prrafodelista"/>
        <w:ind w:left="1080"/>
      </w:pPr>
    </w:p>
    <w:p w14:paraId="625E87AD" w14:textId="18CBFD25" w:rsidR="00C13DCC" w:rsidRDefault="00C13DCC" w:rsidP="00C13DCC">
      <w:pPr>
        <w:pStyle w:val="Prrafodelista"/>
        <w:numPr>
          <w:ilvl w:val="0"/>
          <w:numId w:val="2"/>
        </w:numPr>
      </w:pPr>
      <w:r>
        <w:lastRenderedPageBreak/>
        <w:t xml:space="preserve">Acciones: </w:t>
      </w:r>
      <w:r w:rsidRPr="00C13DCC">
        <w:t>Para poner en marcha, se celebra una reunión con la propietaria de la empresa, en la cual se decide buscar un acercamiento con el personal con el fi n de sostener un diálogo de sensibilización, es decir, explicarles las bondades del proyecto para obt</w:t>
      </w:r>
      <w:r>
        <w:t>e</w:t>
      </w:r>
      <w:r w:rsidRPr="00C13DCC">
        <w:t>ner su participación e informarles de los beneficios esperados de este examen integral. Después del acercamiento se presenta el programa para implementar la auditoría en forma lógica y secuencial, tomando en cuenta las condiciones que deben prevalecer para lograr en tiempo y forma los objetivos establecidos. En atención a las etapas contempladas en el programa, se procede con la fase de instrumentación, la cual se inicia a través de la observación directa y el análisis documental. Posteriormente, para captar la información necesaria, se preparan los cuestionarios y se realizan entrevistas dirigidas con los ocupantes de cada nivel jerárquico de la estructura. También se tomaron fotografías digitales de los recursos con que cuenta la organización. En esta fase y después de analizar la información recopilada y capacitado el equipo auditor, se seleccionaron las técnicas de análisis y soporte administrativo:</w:t>
      </w:r>
    </w:p>
    <w:p w14:paraId="050D0200" w14:textId="5F127E09" w:rsidR="00C13DCC" w:rsidRDefault="00C13DCC" w:rsidP="00C13DCC">
      <w:pPr>
        <w:pStyle w:val="Prrafodelista"/>
        <w:ind w:left="1080"/>
      </w:pPr>
    </w:p>
    <w:p w14:paraId="729BA44A" w14:textId="77777777" w:rsidR="00C13DCC" w:rsidRDefault="00C13DCC" w:rsidP="00C13DCC">
      <w:pPr>
        <w:pStyle w:val="Prrafodelista"/>
        <w:ind w:left="1080"/>
      </w:pPr>
      <w:r w:rsidRPr="00C13DCC">
        <w:t xml:space="preserve">• Análisis SWOT o FODA • Análisis del potencial de innovación </w:t>
      </w:r>
    </w:p>
    <w:p w14:paraId="6379F669" w14:textId="6FAD9E52" w:rsidR="00C13DCC" w:rsidRDefault="00C13DCC" w:rsidP="00C13DCC">
      <w:pPr>
        <w:pStyle w:val="Prrafodelista"/>
        <w:ind w:left="1080"/>
      </w:pPr>
      <w:r w:rsidRPr="00C13DCC">
        <w:t>• Análisis de la competencia Para permitir la comprensión global del enfoque, el equipo auditor graficó los resultados obtenidos y se pudo localizar esta expresión vectorial al final del presente apartado.</w:t>
      </w:r>
    </w:p>
    <w:p w14:paraId="592954C5" w14:textId="1C06AF90" w:rsidR="00C13DCC" w:rsidRDefault="00C13DCC" w:rsidP="00C13DCC">
      <w:pPr>
        <w:pStyle w:val="Prrafodelista"/>
        <w:numPr>
          <w:ilvl w:val="0"/>
          <w:numId w:val="2"/>
        </w:numPr>
      </w:pPr>
      <w:r>
        <w:t>Análisis FODA</w:t>
      </w:r>
    </w:p>
    <w:p w14:paraId="4789E1AE" w14:textId="7CD73E71" w:rsidR="00C13DCC" w:rsidRDefault="00C13DCC" w:rsidP="00C13DCC">
      <w:pPr>
        <w:pStyle w:val="Prrafodelista"/>
        <w:numPr>
          <w:ilvl w:val="0"/>
          <w:numId w:val="2"/>
        </w:numPr>
      </w:pPr>
      <w:r>
        <w:t>Análisis PEST</w:t>
      </w:r>
      <w:r w:rsidR="001F428F">
        <w:t>EL</w:t>
      </w:r>
    </w:p>
    <w:p w14:paraId="56922F21" w14:textId="20D83F5B" w:rsidR="00C13DCC" w:rsidRDefault="00BB706D" w:rsidP="00C13DCC">
      <w:pPr>
        <w:pStyle w:val="Prrafodelista"/>
        <w:numPr>
          <w:ilvl w:val="0"/>
          <w:numId w:val="2"/>
        </w:numPr>
      </w:pPr>
      <w:r>
        <w:t>Análisis de competencia</w:t>
      </w:r>
    </w:p>
    <w:p w14:paraId="23033CAF" w14:textId="6A9BA6D5" w:rsidR="00BB706D" w:rsidRDefault="00BB706D" w:rsidP="00C13DCC">
      <w:pPr>
        <w:pStyle w:val="Prrafodelista"/>
        <w:numPr>
          <w:ilvl w:val="0"/>
          <w:numId w:val="2"/>
        </w:numPr>
      </w:pPr>
      <w:r>
        <w:t>Informe</w:t>
      </w:r>
    </w:p>
    <w:p w14:paraId="3A3107C7" w14:textId="77FBF12C" w:rsidR="00BB706D" w:rsidRDefault="00BB706D" w:rsidP="00BB706D">
      <w:pPr>
        <w:pStyle w:val="Prrafodelista"/>
        <w:ind w:left="1080"/>
      </w:pPr>
    </w:p>
    <w:p w14:paraId="176022F1" w14:textId="75603DF7" w:rsidR="001F428F" w:rsidRDefault="001F428F" w:rsidP="00BB706D">
      <w:pPr>
        <w:pStyle w:val="Prrafodelista"/>
        <w:ind w:left="1080"/>
      </w:pPr>
      <w:r>
        <w:t>EJEMPLO:</w:t>
      </w:r>
    </w:p>
    <w:p w14:paraId="451C619B" w14:textId="68837720" w:rsidR="00BB706D" w:rsidRDefault="00BB706D" w:rsidP="00BB706D">
      <w:pPr>
        <w:pStyle w:val="Prrafodelista"/>
        <w:ind w:left="1080"/>
      </w:pPr>
      <w:r w:rsidRPr="00BB706D">
        <w:t xml:space="preserve"> Empresa: </w:t>
      </w:r>
    </w:p>
    <w:p w14:paraId="305C9E8D" w14:textId="77777777" w:rsidR="00BB706D" w:rsidRDefault="00BB706D" w:rsidP="00BB706D">
      <w:pPr>
        <w:pStyle w:val="Prrafodelista"/>
        <w:ind w:left="1080"/>
      </w:pPr>
      <w:r w:rsidRPr="00BB706D">
        <w:t xml:space="preserve">Periodo de revisión: </w:t>
      </w:r>
    </w:p>
    <w:p w14:paraId="386449E6" w14:textId="167DED0E" w:rsidR="00BB706D" w:rsidRDefault="00BB706D" w:rsidP="00BB706D">
      <w:pPr>
        <w:pStyle w:val="Prrafodelista"/>
        <w:ind w:left="1080"/>
      </w:pPr>
      <w:r w:rsidRPr="00BB706D">
        <w:t xml:space="preserve">Objetivo: Incrementar la participación de la empresa en la industria del vidrio </w:t>
      </w:r>
    </w:p>
    <w:p w14:paraId="07AF782F" w14:textId="2611EEB7" w:rsidR="00BB706D" w:rsidRDefault="00BB706D" w:rsidP="00BB706D">
      <w:pPr>
        <w:pStyle w:val="Prrafodelista"/>
        <w:ind w:left="1080"/>
      </w:pPr>
      <w:r w:rsidRPr="00BB706D">
        <w:t xml:space="preserve">Alcance: Estudio integral de la empresa pequeña del </w:t>
      </w:r>
      <w:r w:rsidR="00540FED" w:rsidRPr="00BB706D">
        <w:t>s</w:t>
      </w:r>
      <w:r w:rsidR="00540FED">
        <w:t>ector.</w:t>
      </w:r>
    </w:p>
    <w:p w14:paraId="1A2E7C6E" w14:textId="08362FA2" w:rsidR="00BB706D" w:rsidRDefault="00BB706D" w:rsidP="00BB706D">
      <w:pPr>
        <w:pStyle w:val="Prrafodelista"/>
        <w:ind w:left="1080"/>
      </w:pPr>
      <w:r w:rsidRPr="00BB706D">
        <w:t xml:space="preserve">Metodología: </w:t>
      </w:r>
      <w:bookmarkStart w:id="0" w:name="_GoBack"/>
      <w:bookmarkEnd w:id="0"/>
    </w:p>
    <w:p w14:paraId="25DCCE7B" w14:textId="4F652DD0" w:rsidR="00BB706D" w:rsidRDefault="00540FED" w:rsidP="00BB706D">
      <w:pPr>
        <w:pStyle w:val="Prrafodelista"/>
        <w:ind w:left="1080"/>
      </w:pPr>
      <w:r>
        <w:t>Áreas</w:t>
      </w:r>
      <w:r w:rsidR="00BB706D">
        <w:t xml:space="preserve"> de oportunidad</w:t>
      </w:r>
    </w:p>
    <w:p w14:paraId="29E6A5D1" w14:textId="593F891C" w:rsidR="00BB706D" w:rsidRDefault="00BB706D" w:rsidP="00BB706D">
      <w:pPr>
        <w:pStyle w:val="Prrafodelista"/>
        <w:ind w:left="1080"/>
      </w:pPr>
      <w:r>
        <w:t>Recomendaciones</w:t>
      </w:r>
    </w:p>
    <w:p w14:paraId="757BE251" w14:textId="4643B231" w:rsidR="00BB706D" w:rsidRDefault="00A34736" w:rsidP="00BB706D">
      <w:pPr>
        <w:pStyle w:val="Prrafodelista"/>
        <w:ind w:left="1080"/>
      </w:pPr>
      <w:r>
        <w:t>CONCLUSIONES</w:t>
      </w:r>
    </w:p>
    <w:p w14:paraId="4FE4F7CC" w14:textId="77777777" w:rsidR="00BB706D" w:rsidRDefault="00BB706D" w:rsidP="00BB706D">
      <w:pPr>
        <w:pStyle w:val="Prrafodelista"/>
        <w:ind w:left="1080"/>
      </w:pPr>
    </w:p>
    <w:sectPr w:rsidR="00BB70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F539B"/>
    <w:multiLevelType w:val="hybridMultilevel"/>
    <w:tmpl w:val="9198D6B2"/>
    <w:lvl w:ilvl="0" w:tplc="387A22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2B800BF"/>
    <w:multiLevelType w:val="hybridMultilevel"/>
    <w:tmpl w:val="2BBA09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66A"/>
    <w:rsid w:val="001E0485"/>
    <w:rsid w:val="001F428F"/>
    <w:rsid w:val="0035266A"/>
    <w:rsid w:val="00540FED"/>
    <w:rsid w:val="00910406"/>
    <w:rsid w:val="00A34736"/>
    <w:rsid w:val="00BB706D"/>
    <w:rsid w:val="00C13DCC"/>
    <w:rsid w:val="00D8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6B533"/>
  <w15:chartTrackingRefBased/>
  <w15:docId w15:val="{C724182A-2086-4FA2-B06F-35356B4AE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526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329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"Lupita Patiño" &lt;patino.ramos.asociados@gmail.com&gt;</dc:creator>
  <cp:keywords/>
  <dc:description/>
  <cp:lastModifiedBy>PERLA</cp:lastModifiedBy>
  <cp:revision>4</cp:revision>
  <dcterms:created xsi:type="dcterms:W3CDTF">2026-04-18T00:29:00Z</dcterms:created>
  <dcterms:modified xsi:type="dcterms:W3CDTF">2026-04-18T01:42:00Z</dcterms:modified>
</cp:coreProperties>
</file>